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663A0" w14:textId="011B3C7B" w:rsidR="0056761A" w:rsidRDefault="0056761A" w:rsidP="0056761A">
      <w:pPr>
        <w:pStyle w:val="Normal1"/>
        <w:spacing w:after="0"/>
        <w:rPr>
          <w:bCs/>
          <w:color w:val="0D0D0D" w:themeColor="text1" w:themeTint="F2"/>
        </w:rPr>
      </w:pPr>
      <w:r w:rsidRPr="0056761A">
        <w:rPr>
          <w:b/>
          <w:color w:val="0D0D0D" w:themeColor="text1" w:themeTint="F2"/>
        </w:rPr>
        <w:t>Subject</w:t>
      </w:r>
      <w:r w:rsidRPr="0056761A">
        <w:rPr>
          <w:bCs/>
          <w:color w:val="0D0D0D" w:themeColor="text1" w:themeTint="F2"/>
        </w:rPr>
        <w:t xml:space="preserve">: </w:t>
      </w:r>
      <w:r>
        <w:rPr>
          <w:bCs/>
          <w:color w:val="0D0D0D" w:themeColor="text1" w:themeTint="F2"/>
        </w:rPr>
        <w:tab/>
      </w:r>
      <w:r w:rsidRPr="0056761A">
        <w:rPr>
          <w:bCs/>
          <w:color w:val="0D0D0D" w:themeColor="text1" w:themeTint="F2"/>
        </w:rPr>
        <w:t xml:space="preserve">Mathematics </w:t>
      </w:r>
      <w:r w:rsidRPr="0056761A">
        <w:rPr>
          <w:bCs/>
          <w:color w:val="0D0D0D" w:themeColor="text1" w:themeTint="F2"/>
        </w:rPr>
        <w:tab/>
      </w:r>
    </w:p>
    <w:p w14:paraId="217E0040" w14:textId="51C070B5" w:rsidR="0056761A" w:rsidRDefault="0056761A" w:rsidP="0056761A">
      <w:pPr>
        <w:pStyle w:val="Normal1"/>
        <w:spacing w:after="0"/>
        <w:rPr>
          <w:bCs/>
          <w:color w:val="0D0D0D" w:themeColor="text1" w:themeTint="F2"/>
        </w:rPr>
      </w:pPr>
      <w:r w:rsidRPr="0056761A">
        <w:rPr>
          <w:b/>
          <w:color w:val="0D0D0D" w:themeColor="text1" w:themeTint="F2"/>
        </w:rPr>
        <w:t>Grade</w:t>
      </w:r>
      <w:r w:rsidRPr="0056761A">
        <w:rPr>
          <w:bCs/>
          <w:color w:val="0D0D0D" w:themeColor="text1" w:themeTint="F2"/>
        </w:rPr>
        <w:t>:</w:t>
      </w:r>
      <w:r>
        <w:rPr>
          <w:bCs/>
          <w:color w:val="0D0D0D" w:themeColor="text1" w:themeTint="F2"/>
        </w:rPr>
        <w:tab/>
      </w:r>
      <w:r>
        <w:rPr>
          <w:bCs/>
          <w:color w:val="0D0D0D" w:themeColor="text1" w:themeTint="F2"/>
        </w:rPr>
        <w:tab/>
      </w:r>
      <w:r w:rsidRPr="0056761A">
        <w:rPr>
          <w:bCs/>
          <w:color w:val="0D0D0D" w:themeColor="text1" w:themeTint="F2"/>
        </w:rPr>
        <w:t xml:space="preserve"> 6 </w:t>
      </w:r>
    </w:p>
    <w:p w14:paraId="0B57BFF9" w14:textId="38D32019" w:rsidR="0056761A" w:rsidRPr="0056761A" w:rsidRDefault="0056761A" w:rsidP="0056761A">
      <w:pPr>
        <w:pStyle w:val="Normal1"/>
        <w:spacing w:after="0"/>
        <w:rPr>
          <w:bCs/>
          <w:color w:val="0D0D0D" w:themeColor="text1" w:themeTint="F2"/>
        </w:rPr>
      </w:pPr>
      <w:r w:rsidRPr="0056761A">
        <w:rPr>
          <w:b/>
          <w:color w:val="0D0D0D" w:themeColor="text1" w:themeTint="F2"/>
        </w:rPr>
        <w:t>Strand</w:t>
      </w:r>
      <w:r w:rsidRPr="0056761A">
        <w:rPr>
          <w:bCs/>
          <w:color w:val="0D0D0D" w:themeColor="text1" w:themeTint="F2"/>
        </w:rPr>
        <w:t xml:space="preserve">: </w:t>
      </w:r>
      <w:r>
        <w:rPr>
          <w:bCs/>
          <w:color w:val="0D0D0D" w:themeColor="text1" w:themeTint="F2"/>
        </w:rPr>
        <w:tab/>
      </w:r>
      <w:r>
        <w:rPr>
          <w:bCs/>
          <w:color w:val="0D0D0D" w:themeColor="text1" w:themeTint="F2"/>
        </w:rPr>
        <w:tab/>
      </w:r>
      <w:r w:rsidRPr="0056761A">
        <w:rPr>
          <w:bCs/>
          <w:color w:val="0D0D0D" w:themeColor="text1" w:themeTint="F2"/>
        </w:rPr>
        <w:t xml:space="preserve">Number </w:t>
      </w:r>
    </w:p>
    <w:p w14:paraId="406C6150" w14:textId="5D8D19F7" w:rsidR="0056761A" w:rsidRPr="0056761A" w:rsidRDefault="0056761A" w:rsidP="0056761A">
      <w:pPr>
        <w:pStyle w:val="Normal1"/>
        <w:spacing w:after="0"/>
        <w:rPr>
          <w:bCs/>
          <w:color w:val="0D0D0D" w:themeColor="text1" w:themeTint="F2"/>
        </w:rPr>
      </w:pPr>
      <w:r w:rsidRPr="0056761A">
        <w:rPr>
          <w:b/>
          <w:color w:val="0D0D0D" w:themeColor="text1" w:themeTint="F2"/>
        </w:rPr>
        <w:t>Duration</w:t>
      </w:r>
      <w:r w:rsidRPr="0056761A">
        <w:rPr>
          <w:bCs/>
          <w:color w:val="0D0D0D" w:themeColor="text1" w:themeTint="F2"/>
        </w:rPr>
        <w:t xml:space="preserve">: </w:t>
      </w:r>
      <w:r>
        <w:rPr>
          <w:bCs/>
          <w:color w:val="0D0D0D" w:themeColor="text1" w:themeTint="F2"/>
        </w:rPr>
        <w:tab/>
        <w:t>60 minutes</w:t>
      </w:r>
      <w:r w:rsidRPr="0056761A">
        <w:rPr>
          <w:bCs/>
          <w:color w:val="0D0D0D" w:themeColor="text1" w:themeTint="F2"/>
        </w:rPr>
        <w:t xml:space="preserve"> </w:t>
      </w:r>
      <w:r w:rsidRPr="0056761A">
        <w:rPr>
          <w:bCs/>
          <w:color w:val="0D0D0D" w:themeColor="text1" w:themeTint="F2"/>
        </w:rPr>
        <w:tab/>
        <w:t xml:space="preserve"> </w:t>
      </w:r>
    </w:p>
    <w:p w14:paraId="61C3EF98" w14:textId="2E2564D8" w:rsidR="0056761A" w:rsidRDefault="0056761A" w:rsidP="0056761A">
      <w:pPr>
        <w:pStyle w:val="Normal1"/>
        <w:spacing w:after="0"/>
        <w:rPr>
          <w:bCs/>
          <w:color w:val="0D0D0D" w:themeColor="text1" w:themeTint="F2"/>
        </w:rPr>
      </w:pPr>
      <w:r w:rsidRPr="0056761A">
        <w:rPr>
          <w:b/>
          <w:color w:val="0D0D0D" w:themeColor="text1" w:themeTint="F2"/>
        </w:rPr>
        <w:t>Topic</w:t>
      </w:r>
      <w:r w:rsidRPr="0056761A">
        <w:rPr>
          <w:bCs/>
          <w:color w:val="0D0D0D" w:themeColor="text1" w:themeTint="F2"/>
        </w:rPr>
        <w:t xml:space="preserve">:  </w:t>
      </w:r>
      <w:r>
        <w:rPr>
          <w:bCs/>
          <w:color w:val="0D0D0D" w:themeColor="text1" w:themeTint="F2"/>
        </w:rPr>
        <w:tab/>
      </w:r>
      <w:r>
        <w:rPr>
          <w:bCs/>
          <w:color w:val="0D0D0D" w:themeColor="text1" w:themeTint="F2"/>
        </w:rPr>
        <w:tab/>
      </w:r>
      <w:r w:rsidRPr="0056761A">
        <w:rPr>
          <w:bCs/>
          <w:color w:val="0D0D0D" w:themeColor="text1" w:themeTint="F2"/>
        </w:rPr>
        <w:t xml:space="preserve">Sets – Finite and Infinite </w:t>
      </w:r>
      <w:r w:rsidRPr="0056761A">
        <w:rPr>
          <w:bCs/>
          <w:color w:val="0D0D0D" w:themeColor="text1" w:themeTint="F2"/>
        </w:rPr>
        <w:tab/>
      </w:r>
    </w:p>
    <w:p w14:paraId="5C57770F" w14:textId="34CB94E1" w:rsidR="0056761A" w:rsidRPr="0056761A" w:rsidRDefault="0056761A" w:rsidP="0056761A">
      <w:pPr>
        <w:pStyle w:val="Normal1"/>
        <w:spacing w:after="0"/>
        <w:rPr>
          <w:bCs/>
          <w:color w:val="0D0D0D" w:themeColor="text1" w:themeTint="F2"/>
        </w:rPr>
      </w:pPr>
      <w:r w:rsidRPr="0056761A">
        <w:rPr>
          <w:b/>
          <w:color w:val="0D0D0D" w:themeColor="text1" w:themeTint="F2"/>
        </w:rPr>
        <w:t>Focus Question</w:t>
      </w:r>
      <w:r w:rsidRPr="0056761A">
        <w:rPr>
          <w:bCs/>
          <w:color w:val="0D0D0D" w:themeColor="text1" w:themeTint="F2"/>
        </w:rPr>
        <w:t xml:space="preserve">:  What are the special symbols and language I use when I work with sets? </w:t>
      </w:r>
    </w:p>
    <w:p w14:paraId="227F6825" w14:textId="77777777" w:rsidR="0056761A" w:rsidRPr="0056761A" w:rsidRDefault="0056761A" w:rsidP="0056761A">
      <w:pPr>
        <w:pStyle w:val="Normal1"/>
        <w:spacing w:after="0"/>
        <w:rPr>
          <w:bCs/>
          <w:color w:val="0D0D0D" w:themeColor="text1" w:themeTint="F2"/>
        </w:rPr>
      </w:pPr>
      <w:r w:rsidRPr="0056761A">
        <w:rPr>
          <w:b/>
          <w:color w:val="0D0D0D" w:themeColor="text1" w:themeTint="F2"/>
        </w:rPr>
        <w:t>Standard</w:t>
      </w:r>
      <w:r w:rsidRPr="0056761A">
        <w:rPr>
          <w:bCs/>
          <w:color w:val="0D0D0D" w:themeColor="text1" w:themeTint="F2"/>
        </w:rPr>
        <w:t xml:space="preserve">:  </w:t>
      </w:r>
    </w:p>
    <w:p w14:paraId="0CCB2A49" w14:textId="209E600D" w:rsidR="0056761A" w:rsidRPr="0056761A" w:rsidRDefault="0056761A" w:rsidP="0056761A">
      <w:pPr>
        <w:pStyle w:val="Normal1"/>
        <w:spacing w:after="0"/>
        <w:rPr>
          <w:bCs/>
          <w:color w:val="0D0D0D" w:themeColor="text1" w:themeTint="F2"/>
        </w:rPr>
      </w:pPr>
      <w:r w:rsidRPr="0056761A">
        <w:rPr>
          <w:bCs/>
          <w:color w:val="0D0D0D" w:themeColor="text1" w:themeTint="F2"/>
        </w:rPr>
        <w:t xml:space="preserve">Know the value of numerals, associate them with their names, numbers, ordinals and use concrete objects to model patterns, </w:t>
      </w:r>
      <w:proofErr w:type="gramStart"/>
      <w:r w:rsidRPr="0056761A">
        <w:rPr>
          <w:bCs/>
          <w:color w:val="0D0D0D" w:themeColor="text1" w:themeTint="F2"/>
        </w:rPr>
        <w:t>expressions</w:t>
      </w:r>
      <w:proofErr w:type="gramEnd"/>
      <w:r w:rsidRPr="0056761A">
        <w:rPr>
          <w:bCs/>
          <w:color w:val="0D0D0D" w:themeColor="text1" w:themeTint="F2"/>
        </w:rPr>
        <w:t xml:space="preserve"> and numbers</w:t>
      </w:r>
      <w:r>
        <w:rPr>
          <w:bCs/>
          <w:color w:val="0D0D0D" w:themeColor="text1" w:themeTint="F2"/>
        </w:rPr>
        <w:t>.</w:t>
      </w:r>
    </w:p>
    <w:p w14:paraId="6921FA00" w14:textId="77777777" w:rsidR="0056761A" w:rsidRPr="0056761A" w:rsidRDefault="0056761A" w:rsidP="0056761A">
      <w:pPr>
        <w:pStyle w:val="Normal1"/>
        <w:spacing w:after="0"/>
        <w:rPr>
          <w:bCs/>
          <w:color w:val="0D0D0D" w:themeColor="text1" w:themeTint="F2"/>
        </w:rPr>
      </w:pPr>
      <w:r w:rsidRPr="0056761A">
        <w:rPr>
          <w:bCs/>
          <w:color w:val="0D0D0D" w:themeColor="text1" w:themeTint="F2"/>
        </w:rPr>
        <w:t xml:space="preserve"> </w:t>
      </w:r>
    </w:p>
    <w:p w14:paraId="5780B6C7" w14:textId="77777777" w:rsidR="0056761A" w:rsidRPr="0056761A" w:rsidRDefault="0056761A" w:rsidP="0056761A">
      <w:pPr>
        <w:pStyle w:val="Normal1"/>
        <w:spacing w:after="0"/>
        <w:rPr>
          <w:bCs/>
          <w:color w:val="0D0D0D" w:themeColor="text1" w:themeTint="F2"/>
        </w:rPr>
      </w:pPr>
      <w:r w:rsidRPr="0056761A">
        <w:rPr>
          <w:b/>
          <w:color w:val="0D0D0D" w:themeColor="text1" w:themeTint="F2"/>
        </w:rPr>
        <w:t>Benchmark</w:t>
      </w:r>
      <w:r w:rsidRPr="0056761A">
        <w:rPr>
          <w:bCs/>
          <w:color w:val="0D0D0D" w:themeColor="text1" w:themeTint="F2"/>
        </w:rPr>
        <w:t xml:space="preserve">:  </w:t>
      </w:r>
    </w:p>
    <w:p w14:paraId="7FF0D5E4" w14:textId="77777777" w:rsidR="0056761A" w:rsidRPr="0056761A" w:rsidRDefault="0056761A" w:rsidP="0056761A">
      <w:pPr>
        <w:pStyle w:val="Normal1"/>
        <w:spacing w:after="0"/>
        <w:rPr>
          <w:bCs/>
          <w:color w:val="0D0D0D" w:themeColor="text1" w:themeTint="F2"/>
        </w:rPr>
      </w:pPr>
      <w:r w:rsidRPr="0056761A">
        <w:rPr>
          <w:bCs/>
          <w:color w:val="0D0D0D" w:themeColor="text1" w:themeTint="F2"/>
        </w:rPr>
        <w:t xml:space="preserve">Identify members of a set and associate same with the property of the given set. </w:t>
      </w:r>
    </w:p>
    <w:p w14:paraId="554A97B8" w14:textId="77777777" w:rsidR="0056761A" w:rsidRPr="0056761A" w:rsidRDefault="0056761A" w:rsidP="0056761A">
      <w:pPr>
        <w:pStyle w:val="Normal1"/>
        <w:spacing w:after="0"/>
        <w:rPr>
          <w:bCs/>
          <w:color w:val="0D0D0D" w:themeColor="text1" w:themeTint="F2"/>
        </w:rPr>
      </w:pPr>
      <w:r w:rsidRPr="0056761A">
        <w:rPr>
          <w:bCs/>
          <w:color w:val="0D0D0D" w:themeColor="text1" w:themeTint="F2"/>
        </w:rPr>
        <w:t xml:space="preserve"> </w:t>
      </w:r>
    </w:p>
    <w:p w14:paraId="61B5AFE7" w14:textId="77777777" w:rsidR="0056761A" w:rsidRDefault="0056761A" w:rsidP="0056761A">
      <w:pPr>
        <w:pStyle w:val="Normal1"/>
        <w:spacing w:after="0"/>
        <w:rPr>
          <w:bCs/>
          <w:color w:val="0D0D0D" w:themeColor="text1" w:themeTint="F2"/>
        </w:rPr>
      </w:pPr>
      <w:r w:rsidRPr="0056761A">
        <w:rPr>
          <w:b/>
          <w:color w:val="0D0D0D" w:themeColor="text1" w:themeTint="F2"/>
        </w:rPr>
        <w:t>Attainment Target</w:t>
      </w:r>
      <w:r w:rsidRPr="0056761A">
        <w:rPr>
          <w:bCs/>
          <w:color w:val="0D0D0D" w:themeColor="text1" w:themeTint="F2"/>
        </w:rPr>
        <w:t xml:space="preserve">:  </w:t>
      </w:r>
    </w:p>
    <w:p w14:paraId="2BA1CDF9" w14:textId="36E09B61" w:rsidR="0056761A" w:rsidRPr="0056761A" w:rsidRDefault="0056761A" w:rsidP="0056761A">
      <w:pPr>
        <w:pStyle w:val="Normal1"/>
        <w:numPr>
          <w:ilvl w:val="0"/>
          <w:numId w:val="4"/>
        </w:numPr>
        <w:spacing w:after="0"/>
        <w:rPr>
          <w:bCs/>
          <w:color w:val="0D0D0D" w:themeColor="text1" w:themeTint="F2"/>
        </w:rPr>
      </w:pPr>
      <w:r w:rsidRPr="0056761A">
        <w:rPr>
          <w:bCs/>
          <w:color w:val="0D0D0D" w:themeColor="text1" w:themeTint="F2"/>
        </w:rPr>
        <w:t xml:space="preserve">Make and interpret Venn diagrams. </w:t>
      </w:r>
      <w:r w:rsidRPr="0056761A">
        <w:rPr>
          <w:bCs/>
          <w:color w:val="0D0D0D" w:themeColor="text1" w:themeTint="F2"/>
        </w:rPr>
        <w:tab/>
        <w:t xml:space="preserve"> </w:t>
      </w:r>
    </w:p>
    <w:p w14:paraId="0B03A6E6" w14:textId="77777777" w:rsidR="0056761A" w:rsidRDefault="0056761A" w:rsidP="0056761A">
      <w:pPr>
        <w:pStyle w:val="Normal1"/>
        <w:spacing w:after="0"/>
        <w:rPr>
          <w:bCs/>
          <w:color w:val="0D0D0D" w:themeColor="text1" w:themeTint="F2"/>
        </w:rPr>
      </w:pPr>
    </w:p>
    <w:p w14:paraId="79678147" w14:textId="20A8E91C" w:rsidR="0056761A" w:rsidRPr="0056761A" w:rsidRDefault="0056761A" w:rsidP="0056761A">
      <w:pPr>
        <w:pStyle w:val="Normal1"/>
        <w:spacing w:after="0"/>
        <w:rPr>
          <w:b/>
          <w:color w:val="0D0D0D" w:themeColor="text1" w:themeTint="F2"/>
        </w:rPr>
      </w:pPr>
      <w:r w:rsidRPr="0056761A">
        <w:rPr>
          <w:b/>
          <w:color w:val="0D0D0D" w:themeColor="text1" w:themeTint="F2"/>
        </w:rPr>
        <w:t xml:space="preserve">Standards for Mathematical Practices  </w:t>
      </w:r>
    </w:p>
    <w:p w14:paraId="6C97152F" w14:textId="2FE2FDB6" w:rsidR="0056761A" w:rsidRPr="0056761A" w:rsidRDefault="0056761A" w:rsidP="0056761A">
      <w:pPr>
        <w:pStyle w:val="Normal1"/>
        <w:numPr>
          <w:ilvl w:val="0"/>
          <w:numId w:val="5"/>
        </w:numPr>
        <w:spacing w:after="0"/>
        <w:rPr>
          <w:bCs/>
          <w:color w:val="0D0D0D" w:themeColor="text1" w:themeTint="F2"/>
        </w:rPr>
      </w:pPr>
      <w:r w:rsidRPr="0056761A">
        <w:rPr>
          <w:bCs/>
          <w:color w:val="0D0D0D" w:themeColor="text1" w:themeTint="F2"/>
        </w:rPr>
        <w:t xml:space="preserve">Make sense of problems and </w:t>
      </w:r>
      <w:r w:rsidRPr="0056761A">
        <w:rPr>
          <w:bCs/>
          <w:color w:val="0D0D0D" w:themeColor="text1" w:themeTint="F2"/>
        </w:rPr>
        <w:t>persevere</w:t>
      </w:r>
      <w:r w:rsidRPr="0056761A">
        <w:rPr>
          <w:bCs/>
          <w:color w:val="0D0D0D" w:themeColor="text1" w:themeTint="F2"/>
        </w:rPr>
        <w:t xml:space="preserve"> in solving them. </w:t>
      </w:r>
    </w:p>
    <w:p w14:paraId="7B149006" w14:textId="577949B9" w:rsidR="0056761A" w:rsidRPr="0056761A" w:rsidRDefault="0056761A" w:rsidP="0056761A">
      <w:pPr>
        <w:pStyle w:val="Normal1"/>
        <w:numPr>
          <w:ilvl w:val="0"/>
          <w:numId w:val="5"/>
        </w:numPr>
        <w:spacing w:after="0"/>
        <w:rPr>
          <w:bCs/>
          <w:color w:val="0D0D0D" w:themeColor="text1" w:themeTint="F2"/>
        </w:rPr>
      </w:pPr>
      <w:r w:rsidRPr="0056761A">
        <w:rPr>
          <w:bCs/>
          <w:color w:val="0D0D0D" w:themeColor="text1" w:themeTint="F2"/>
        </w:rPr>
        <w:t xml:space="preserve">Construct viable arguments and critique the reasoning of others. </w:t>
      </w:r>
    </w:p>
    <w:p w14:paraId="37DEA832" w14:textId="3AE179C0" w:rsidR="0056761A" w:rsidRPr="0056761A" w:rsidRDefault="0056761A" w:rsidP="0056761A">
      <w:pPr>
        <w:pStyle w:val="Normal1"/>
        <w:numPr>
          <w:ilvl w:val="0"/>
          <w:numId w:val="5"/>
        </w:numPr>
        <w:spacing w:after="0"/>
        <w:rPr>
          <w:bCs/>
          <w:color w:val="0D0D0D" w:themeColor="text1" w:themeTint="F2"/>
        </w:rPr>
      </w:pPr>
      <w:r w:rsidRPr="0056761A">
        <w:rPr>
          <w:bCs/>
          <w:color w:val="0D0D0D" w:themeColor="text1" w:themeTint="F2"/>
        </w:rPr>
        <w:t>Attending</w:t>
      </w:r>
      <w:r w:rsidRPr="0056761A">
        <w:rPr>
          <w:bCs/>
          <w:color w:val="0D0D0D" w:themeColor="text1" w:themeTint="F2"/>
        </w:rPr>
        <w:t xml:space="preserve"> to precision. </w:t>
      </w:r>
    </w:p>
    <w:p w14:paraId="059E7456" w14:textId="77777777" w:rsidR="0056761A" w:rsidRDefault="0056761A" w:rsidP="0056761A">
      <w:pPr>
        <w:pStyle w:val="Normal1"/>
        <w:spacing w:after="0"/>
        <w:rPr>
          <w:bCs/>
          <w:color w:val="0D0D0D" w:themeColor="text1" w:themeTint="F2"/>
        </w:rPr>
      </w:pPr>
    </w:p>
    <w:p w14:paraId="0AC65370" w14:textId="7B90F482" w:rsidR="0056761A" w:rsidRPr="0056761A" w:rsidRDefault="0056761A" w:rsidP="0056761A">
      <w:pPr>
        <w:pStyle w:val="Normal1"/>
        <w:spacing w:after="0"/>
        <w:rPr>
          <w:bCs/>
          <w:color w:val="0D0D0D" w:themeColor="text1" w:themeTint="F2"/>
        </w:rPr>
      </w:pPr>
      <w:r w:rsidRPr="0056761A">
        <w:rPr>
          <w:b/>
          <w:color w:val="0D0D0D" w:themeColor="text1" w:themeTint="F2"/>
        </w:rPr>
        <w:t>Prerequisite knowledge/skills</w:t>
      </w:r>
      <w:r w:rsidRPr="0056761A">
        <w:rPr>
          <w:bCs/>
          <w:color w:val="0D0D0D" w:themeColor="text1" w:themeTint="F2"/>
        </w:rPr>
        <w:t xml:space="preserve">:  Students should know how to: </w:t>
      </w:r>
    </w:p>
    <w:p w14:paraId="757BB54B" w14:textId="5CFA3276" w:rsidR="0056761A" w:rsidRPr="0056761A" w:rsidRDefault="0056761A" w:rsidP="0056761A">
      <w:pPr>
        <w:pStyle w:val="Normal1"/>
        <w:numPr>
          <w:ilvl w:val="0"/>
          <w:numId w:val="6"/>
        </w:numPr>
        <w:spacing w:after="0"/>
        <w:rPr>
          <w:bCs/>
          <w:color w:val="0D0D0D" w:themeColor="text1" w:themeTint="F2"/>
        </w:rPr>
      </w:pPr>
      <w:r w:rsidRPr="0056761A">
        <w:rPr>
          <w:bCs/>
          <w:color w:val="0D0D0D" w:themeColor="text1" w:themeTint="F2"/>
        </w:rPr>
        <w:t xml:space="preserve">Describe a set including the empty set. </w:t>
      </w:r>
    </w:p>
    <w:p w14:paraId="25E6F4A2" w14:textId="0717A0E7" w:rsidR="0056761A" w:rsidRPr="0056761A" w:rsidRDefault="0056761A" w:rsidP="0056761A">
      <w:pPr>
        <w:pStyle w:val="Normal1"/>
        <w:numPr>
          <w:ilvl w:val="0"/>
          <w:numId w:val="6"/>
        </w:numPr>
        <w:spacing w:after="0"/>
        <w:rPr>
          <w:bCs/>
          <w:color w:val="0D0D0D" w:themeColor="text1" w:themeTint="F2"/>
        </w:rPr>
      </w:pPr>
      <w:r w:rsidRPr="0056761A">
        <w:rPr>
          <w:bCs/>
          <w:color w:val="0D0D0D" w:themeColor="text1" w:themeTint="F2"/>
        </w:rPr>
        <w:t xml:space="preserve">Differentiate between sets of counting, whole, odd, even, prime, </w:t>
      </w:r>
      <w:proofErr w:type="gramStart"/>
      <w:r w:rsidRPr="0056761A">
        <w:rPr>
          <w:bCs/>
          <w:color w:val="0D0D0D" w:themeColor="text1" w:themeTint="F2"/>
        </w:rPr>
        <w:t>composite</w:t>
      </w:r>
      <w:proofErr w:type="gramEnd"/>
      <w:r w:rsidRPr="0056761A">
        <w:rPr>
          <w:bCs/>
          <w:color w:val="0D0D0D" w:themeColor="text1" w:themeTint="F2"/>
        </w:rPr>
        <w:t xml:space="preserve"> and fractional numbers. </w:t>
      </w:r>
    </w:p>
    <w:p w14:paraId="2843C465" w14:textId="61C01B3A" w:rsidR="0056761A" w:rsidRPr="0056761A" w:rsidRDefault="0056761A" w:rsidP="0056761A">
      <w:pPr>
        <w:pStyle w:val="Normal1"/>
        <w:numPr>
          <w:ilvl w:val="0"/>
          <w:numId w:val="6"/>
        </w:numPr>
        <w:spacing w:after="0"/>
        <w:rPr>
          <w:bCs/>
          <w:color w:val="0D0D0D" w:themeColor="text1" w:themeTint="F2"/>
        </w:rPr>
      </w:pPr>
      <w:r w:rsidRPr="0056761A">
        <w:rPr>
          <w:bCs/>
          <w:color w:val="0D0D0D" w:themeColor="text1" w:themeTint="F2"/>
        </w:rPr>
        <w:t xml:space="preserve">Name any set using braces. </w:t>
      </w:r>
    </w:p>
    <w:p w14:paraId="4AD20C7D" w14:textId="5FFAB205" w:rsidR="0056761A" w:rsidRPr="0056761A" w:rsidRDefault="0056761A" w:rsidP="0056761A">
      <w:pPr>
        <w:pStyle w:val="Normal1"/>
        <w:numPr>
          <w:ilvl w:val="0"/>
          <w:numId w:val="6"/>
        </w:numPr>
        <w:spacing w:after="0"/>
        <w:rPr>
          <w:bCs/>
          <w:color w:val="0D0D0D" w:themeColor="text1" w:themeTint="F2"/>
        </w:rPr>
      </w:pPr>
      <w:r w:rsidRPr="0056761A">
        <w:rPr>
          <w:bCs/>
          <w:color w:val="0D0D0D" w:themeColor="text1" w:themeTint="F2"/>
        </w:rPr>
        <w:t xml:space="preserve">Interpret the notation {a, b, c . . .} as a set whose elements go on and on </w:t>
      </w:r>
    </w:p>
    <w:p w14:paraId="5596DA8B" w14:textId="77777777" w:rsidR="0056761A" w:rsidRPr="0056761A" w:rsidRDefault="0056761A" w:rsidP="0056761A">
      <w:pPr>
        <w:pStyle w:val="Normal1"/>
        <w:spacing w:after="0"/>
        <w:rPr>
          <w:b/>
          <w:color w:val="0D0D0D" w:themeColor="text1" w:themeTint="F2"/>
        </w:rPr>
      </w:pPr>
    </w:p>
    <w:p w14:paraId="2FE7BCBA" w14:textId="2076EAE0" w:rsidR="0056761A" w:rsidRPr="0056761A" w:rsidRDefault="0056761A" w:rsidP="0056761A">
      <w:pPr>
        <w:pStyle w:val="Normal1"/>
        <w:spacing w:after="0"/>
        <w:rPr>
          <w:bCs/>
          <w:color w:val="0D0D0D" w:themeColor="text1" w:themeTint="F2"/>
        </w:rPr>
      </w:pPr>
      <w:r w:rsidRPr="0056761A">
        <w:rPr>
          <w:b/>
          <w:color w:val="0D0D0D" w:themeColor="text1" w:themeTint="F2"/>
        </w:rPr>
        <w:t>Specific Objectives</w:t>
      </w:r>
      <w:r w:rsidRPr="0056761A">
        <w:rPr>
          <w:bCs/>
          <w:color w:val="0D0D0D" w:themeColor="text1" w:themeTint="F2"/>
        </w:rPr>
        <w:t xml:space="preserve">:  At the end of the lesson, students should be able to:   </w:t>
      </w:r>
    </w:p>
    <w:p w14:paraId="683FFD51" w14:textId="22996694" w:rsidR="0056761A" w:rsidRPr="0056761A" w:rsidRDefault="0056761A" w:rsidP="0056761A">
      <w:pPr>
        <w:pStyle w:val="Normal1"/>
        <w:numPr>
          <w:ilvl w:val="0"/>
          <w:numId w:val="7"/>
        </w:numPr>
        <w:spacing w:after="0"/>
        <w:rPr>
          <w:bCs/>
          <w:color w:val="0D0D0D" w:themeColor="text1" w:themeTint="F2"/>
        </w:rPr>
      </w:pPr>
      <w:r w:rsidRPr="0056761A">
        <w:rPr>
          <w:bCs/>
          <w:color w:val="0D0D0D" w:themeColor="text1" w:themeTint="F2"/>
        </w:rPr>
        <w:t xml:space="preserve">Provide definitions for Finite and Infinite </w:t>
      </w:r>
      <w:proofErr w:type="gramStart"/>
      <w:r w:rsidRPr="0056761A">
        <w:rPr>
          <w:bCs/>
          <w:color w:val="0D0D0D" w:themeColor="text1" w:themeTint="F2"/>
        </w:rPr>
        <w:t>sets</w:t>
      </w:r>
      <w:proofErr w:type="gramEnd"/>
      <w:r w:rsidRPr="0056761A">
        <w:rPr>
          <w:bCs/>
          <w:color w:val="0D0D0D" w:themeColor="text1" w:themeTint="F2"/>
        </w:rPr>
        <w:t xml:space="preserve"> </w:t>
      </w:r>
    </w:p>
    <w:p w14:paraId="79E5ECC8" w14:textId="2CD7E1CE" w:rsidR="0056761A" w:rsidRPr="0056761A" w:rsidRDefault="0056761A" w:rsidP="0056761A">
      <w:pPr>
        <w:pStyle w:val="Normal1"/>
        <w:numPr>
          <w:ilvl w:val="0"/>
          <w:numId w:val="7"/>
        </w:numPr>
        <w:spacing w:after="0"/>
        <w:rPr>
          <w:bCs/>
          <w:color w:val="0D0D0D" w:themeColor="text1" w:themeTint="F2"/>
        </w:rPr>
      </w:pPr>
      <w:r w:rsidRPr="0056761A">
        <w:rPr>
          <w:bCs/>
          <w:color w:val="0D0D0D" w:themeColor="text1" w:themeTint="F2"/>
        </w:rPr>
        <w:t xml:space="preserve">Identify members of finite and infinite sets. </w:t>
      </w:r>
    </w:p>
    <w:p w14:paraId="04B9A521" w14:textId="68D92EDA" w:rsidR="0056761A" w:rsidRPr="0056761A" w:rsidRDefault="0056761A" w:rsidP="0056761A">
      <w:pPr>
        <w:pStyle w:val="Normal1"/>
        <w:numPr>
          <w:ilvl w:val="0"/>
          <w:numId w:val="7"/>
        </w:numPr>
        <w:spacing w:after="0"/>
        <w:rPr>
          <w:bCs/>
          <w:color w:val="0D0D0D" w:themeColor="text1" w:themeTint="F2"/>
        </w:rPr>
      </w:pPr>
      <w:r w:rsidRPr="0056761A">
        <w:rPr>
          <w:bCs/>
          <w:color w:val="0D0D0D" w:themeColor="text1" w:themeTint="F2"/>
        </w:rPr>
        <w:t xml:space="preserve">Differentiate between Finite and Infinite </w:t>
      </w:r>
      <w:proofErr w:type="gramStart"/>
      <w:r w:rsidRPr="0056761A">
        <w:rPr>
          <w:bCs/>
          <w:color w:val="0D0D0D" w:themeColor="text1" w:themeTint="F2"/>
        </w:rPr>
        <w:t>sets</w:t>
      </w:r>
      <w:proofErr w:type="gramEnd"/>
      <w:r w:rsidRPr="0056761A">
        <w:rPr>
          <w:bCs/>
          <w:color w:val="0D0D0D" w:themeColor="text1" w:themeTint="F2"/>
        </w:rPr>
        <w:t xml:space="preserve"> </w:t>
      </w:r>
    </w:p>
    <w:p w14:paraId="610088D3" w14:textId="399105C4" w:rsidR="0056761A" w:rsidRPr="0056761A" w:rsidRDefault="0056761A" w:rsidP="0056761A">
      <w:pPr>
        <w:pStyle w:val="Normal1"/>
        <w:numPr>
          <w:ilvl w:val="0"/>
          <w:numId w:val="7"/>
        </w:numPr>
        <w:spacing w:after="0"/>
        <w:rPr>
          <w:bCs/>
          <w:color w:val="0D0D0D" w:themeColor="text1" w:themeTint="F2"/>
        </w:rPr>
      </w:pPr>
      <w:r w:rsidRPr="0056761A">
        <w:rPr>
          <w:bCs/>
          <w:color w:val="0D0D0D" w:themeColor="text1" w:themeTint="F2"/>
        </w:rPr>
        <w:t xml:space="preserve">Classify sets as being Finite or Infinite  </w:t>
      </w:r>
    </w:p>
    <w:p w14:paraId="37AF854F" w14:textId="77777777" w:rsidR="0056761A" w:rsidRDefault="0056761A" w:rsidP="0056761A">
      <w:pPr>
        <w:pStyle w:val="Normal1"/>
        <w:spacing w:after="0"/>
        <w:rPr>
          <w:bCs/>
          <w:color w:val="0D0D0D" w:themeColor="text1" w:themeTint="F2"/>
        </w:rPr>
      </w:pPr>
    </w:p>
    <w:p w14:paraId="6C8DFC70" w14:textId="0D1D4A13" w:rsidR="0056761A" w:rsidRPr="0056761A" w:rsidRDefault="0056761A" w:rsidP="0056761A">
      <w:pPr>
        <w:pStyle w:val="Normal1"/>
        <w:spacing w:after="0"/>
        <w:rPr>
          <w:bCs/>
          <w:color w:val="0D0D0D" w:themeColor="text1" w:themeTint="F2"/>
        </w:rPr>
      </w:pPr>
      <w:r w:rsidRPr="0056761A">
        <w:rPr>
          <w:b/>
          <w:color w:val="0D0D0D" w:themeColor="text1" w:themeTint="F2"/>
        </w:rPr>
        <w:t>Teaching/Learning Resources</w:t>
      </w:r>
      <w:r w:rsidRPr="0056761A">
        <w:rPr>
          <w:bCs/>
          <w:color w:val="0D0D0D" w:themeColor="text1" w:themeTint="F2"/>
        </w:rPr>
        <w:t xml:space="preserve">:  </w:t>
      </w:r>
    </w:p>
    <w:p w14:paraId="493EEF91" w14:textId="511C97DD" w:rsidR="0056761A" w:rsidRPr="0056761A" w:rsidRDefault="0056761A" w:rsidP="0056761A">
      <w:pPr>
        <w:pStyle w:val="Normal1"/>
        <w:spacing w:after="0"/>
        <w:rPr>
          <w:bCs/>
          <w:color w:val="0D0D0D" w:themeColor="text1" w:themeTint="F2"/>
        </w:rPr>
      </w:pPr>
      <w:r w:rsidRPr="0056761A">
        <w:rPr>
          <w:bCs/>
          <w:color w:val="0D0D0D" w:themeColor="text1" w:themeTint="F2"/>
        </w:rPr>
        <w:t xml:space="preserve"> Activity sheets #1, 2 and 3</w:t>
      </w:r>
      <w:r>
        <w:rPr>
          <w:bCs/>
          <w:color w:val="0D0D0D" w:themeColor="text1" w:themeTint="F2"/>
        </w:rPr>
        <w:t xml:space="preserve">, </w:t>
      </w:r>
      <w:proofErr w:type="gramStart"/>
      <w:r w:rsidRPr="0056761A">
        <w:rPr>
          <w:bCs/>
          <w:color w:val="0D0D0D" w:themeColor="text1" w:themeTint="F2"/>
        </w:rPr>
        <w:t>Flip-chart</w:t>
      </w:r>
      <w:proofErr w:type="gramEnd"/>
      <w:r w:rsidRPr="0056761A">
        <w:rPr>
          <w:bCs/>
          <w:color w:val="0D0D0D" w:themeColor="text1" w:themeTint="F2"/>
        </w:rPr>
        <w:t>, cartridge or blank paper</w:t>
      </w:r>
      <w:r>
        <w:rPr>
          <w:bCs/>
          <w:color w:val="0D0D0D" w:themeColor="text1" w:themeTint="F2"/>
        </w:rPr>
        <w:t xml:space="preserve">, </w:t>
      </w:r>
      <w:r w:rsidRPr="0056761A">
        <w:rPr>
          <w:bCs/>
          <w:color w:val="0D0D0D" w:themeColor="text1" w:themeTint="F2"/>
        </w:rPr>
        <w:t>Strips of papers with related statements</w:t>
      </w:r>
      <w:r>
        <w:rPr>
          <w:bCs/>
          <w:color w:val="0D0D0D" w:themeColor="text1" w:themeTint="F2"/>
        </w:rPr>
        <w:t xml:space="preserve">, </w:t>
      </w:r>
      <w:r w:rsidRPr="0056761A">
        <w:rPr>
          <w:bCs/>
          <w:color w:val="0D0D0D" w:themeColor="text1" w:themeTint="F2"/>
        </w:rPr>
        <w:t>Music</w:t>
      </w:r>
    </w:p>
    <w:p w14:paraId="2A5C623B" w14:textId="77777777" w:rsidR="0056761A" w:rsidRDefault="0056761A"/>
    <w:p w14:paraId="58D100BF" w14:textId="0A523A29" w:rsidR="0056761A" w:rsidRDefault="0056761A" w:rsidP="0056761A">
      <w:r w:rsidRPr="0056761A">
        <w:rPr>
          <w:b/>
          <w:bCs/>
        </w:rPr>
        <w:t>Key Vocabulary</w:t>
      </w:r>
      <w:r>
        <w:t>:  Finite</w:t>
      </w:r>
      <w:r>
        <w:t xml:space="preserve">, </w:t>
      </w:r>
      <w:r>
        <w:t>Infinite</w:t>
      </w:r>
      <w:r>
        <w:t xml:space="preserve">, </w:t>
      </w:r>
      <w:r>
        <w:t>Set</w:t>
      </w:r>
      <w:r>
        <w:t xml:space="preserve">, </w:t>
      </w:r>
      <w:r>
        <w:t>Countable/Limited</w:t>
      </w:r>
      <w:r>
        <w:t xml:space="preserve">, </w:t>
      </w:r>
      <w:r>
        <w:t>Unlimited/Uncountable</w:t>
      </w:r>
      <w:r>
        <w:t>,</w:t>
      </w:r>
      <w:r w:rsidR="00D864F3">
        <w:t xml:space="preserve"> </w:t>
      </w:r>
      <w:r>
        <w:t xml:space="preserve">Members/Elements </w:t>
      </w:r>
    </w:p>
    <w:p w14:paraId="651682F7" w14:textId="77777777" w:rsidR="0056761A" w:rsidRDefault="0056761A" w:rsidP="0056761A">
      <w:r w:rsidRPr="00D864F3">
        <w:rPr>
          <w:b/>
          <w:bCs/>
        </w:rPr>
        <w:t>Content Outline</w:t>
      </w:r>
      <w:r>
        <w:t xml:space="preserve">:  </w:t>
      </w:r>
    </w:p>
    <w:p w14:paraId="2DE1A418" w14:textId="559268C4" w:rsidR="0056761A" w:rsidRDefault="0056761A" w:rsidP="0056761A">
      <w:r>
        <w:t xml:space="preserve"> An Infinite set has an endless/uncountable </w:t>
      </w:r>
      <w:r w:rsidR="00D864F3">
        <w:t>number</w:t>
      </w:r>
      <w:r>
        <w:t xml:space="preserve"> of members such that the members are not able to be listed in their entirety</w:t>
      </w:r>
      <w:r w:rsidR="00D864F3">
        <w:t>.</w:t>
      </w:r>
      <w:r>
        <w:t xml:space="preserve"> </w:t>
      </w:r>
      <w:r w:rsidRPr="00D864F3">
        <w:rPr>
          <w:b/>
          <w:bCs/>
        </w:rPr>
        <w:t>For example</w:t>
      </w:r>
      <w:r>
        <w:t xml:space="preserve">: {stars in the sky} </w:t>
      </w:r>
    </w:p>
    <w:p w14:paraId="4460FB05" w14:textId="346329F8" w:rsidR="0056761A" w:rsidRDefault="0056761A" w:rsidP="0056761A">
      <w:r>
        <w:lastRenderedPageBreak/>
        <w:t xml:space="preserve">A finite set has a limited/countable number of elements where all the elements can be </w:t>
      </w:r>
      <w:r w:rsidR="00D864F3">
        <w:t>listed.</w:t>
      </w:r>
      <w:r>
        <w:t xml:space="preserve"> </w:t>
      </w:r>
    </w:p>
    <w:p w14:paraId="578AC189" w14:textId="1F29170E" w:rsidR="0056761A" w:rsidRDefault="0056761A" w:rsidP="0056761A">
      <w:r w:rsidRPr="00D864F3">
        <w:rPr>
          <w:b/>
          <w:bCs/>
        </w:rPr>
        <w:t>For example</w:t>
      </w:r>
      <w:r>
        <w:t xml:space="preserve">: {students in your class}  </w:t>
      </w:r>
    </w:p>
    <w:p w14:paraId="4EDFA9ED" w14:textId="77777777" w:rsidR="00D864F3" w:rsidRDefault="00D864F3" w:rsidP="0056761A">
      <w:r w:rsidRPr="00D864F3">
        <w:rPr>
          <w:b/>
          <w:bCs/>
        </w:rPr>
        <w:t>Teaching/Learning Procedure</w:t>
      </w:r>
      <w:r>
        <w:t>:</w:t>
      </w:r>
    </w:p>
    <w:p w14:paraId="012F92FE" w14:textId="63805F94" w:rsidR="0056761A" w:rsidRDefault="0056761A" w:rsidP="0056761A">
      <w:r w:rsidRPr="00D864F3">
        <w:rPr>
          <w:b/>
          <w:bCs/>
        </w:rPr>
        <w:t>Engage</w:t>
      </w:r>
      <w:r>
        <w:t xml:space="preserve">:  </w:t>
      </w:r>
    </w:p>
    <w:p w14:paraId="0F8D4305" w14:textId="6C9B4356" w:rsidR="00D864F3" w:rsidRDefault="00D864F3" w:rsidP="0056761A">
      <w:r>
        <w:t>As a w</w:t>
      </w:r>
      <w:r w:rsidR="0056761A">
        <w:t xml:space="preserve">hole Class </w:t>
      </w:r>
      <w:r>
        <w:t>group, s</w:t>
      </w:r>
      <w:r w:rsidR="0056761A">
        <w:t xml:space="preserve">tations will be set up in the classroom with the following captions </w:t>
      </w:r>
      <w:r>
        <w:t>–</w:t>
      </w:r>
      <w:r w:rsidR="0056761A">
        <w:t xml:space="preserve"> </w:t>
      </w:r>
    </w:p>
    <w:p w14:paraId="2D2868BA" w14:textId="77777777" w:rsidR="00D864F3" w:rsidRDefault="0056761A" w:rsidP="00D864F3">
      <w:pPr>
        <w:pStyle w:val="ListParagraph"/>
        <w:numPr>
          <w:ilvl w:val="0"/>
          <w:numId w:val="8"/>
        </w:numPr>
      </w:pPr>
      <w:r>
        <w:t xml:space="preserve">Even Numbers, </w:t>
      </w:r>
    </w:p>
    <w:p w14:paraId="04DB584E" w14:textId="77777777" w:rsidR="00D864F3" w:rsidRDefault="0056761A" w:rsidP="0056761A">
      <w:pPr>
        <w:pStyle w:val="ListParagraph"/>
        <w:numPr>
          <w:ilvl w:val="0"/>
          <w:numId w:val="8"/>
        </w:numPr>
      </w:pPr>
      <w:r>
        <w:t xml:space="preserve">Odd Numbers, </w:t>
      </w:r>
    </w:p>
    <w:p w14:paraId="77E1C3A4" w14:textId="77777777" w:rsidR="00D864F3" w:rsidRDefault="0056761A" w:rsidP="0056761A">
      <w:pPr>
        <w:pStyle w:val="ListParagraph"/>
        <w:numPr>
          <w:ilvl w:val="0"/>
          <w:numId w:val="8"/>
        </w:numPr>
      </w:pPr>
      <w:r>
        <w:t xml:space="preserve">Fractional Numbers, </w:t>
      </w:r>
    </w:p>
    <w:p w14:paraId="529AB1E8" w14:textId="77777777" w:rsidR="00D864F3" w:rsidRDefault="0056761A" w:rsidP="0056761A">
      <w:pPr>
        <w:pStyle w:val="ListParagraph"/>
        <w:numPr>
          <w:ilvl w:val="0"/>
          <w:numId w:val="8"/>
        </w:numPr>
      </w:pPr>
      <w:r>
        <w:t xml:space="preserve">Modes of Transportation, and </w:t>
      </w:r>
    </w:p>
    <w:p w14:paraId="2DCE2099" w14:textId="77777777" w:rsidR="00D864F3" w:rsidRDefault="0056761A" w:rsidP="0056761A">
      <w:pPr>
        <w:pStyle w:val="ListParagraph"/>
        <w:numPr>
          <w:ilvl w:val="0"/>
          <w:numId w:val="8"/>
        </w:numPr>
      </w:pPr>
      <w:r>
        <w:t xml:space="preserve">Vowels in the English Alphabet.  </w:t>
      </w:r>
    </w:p>
    <w:p w14:paraId="02298094" w14:textId="13A7F77D" w:rsidR="0056761A" w:rsidRDefault="0056761A" w:rsidP="00D864F3">
      <w:r>
        <w:t xml:space="preserve">Students will be given a card (see Activity Sheet #1). Students will be asked where they think the item on their card belong.  </w:t>
      </w:r>
    </w:p>
    <w:p w14:paraId="7B21DEEA" w14:textId="2BAEE790" w:rsidR="0056761A" w:rsidRDefault="0056761A" w:rsidP="0056761A">
      <w:r w:rsidRPr="00D864F3">
        <w:rPr>
          <w:b/>
          <w:bCs/>
        </w:rPr>
        <w:t>Guided questions</w:t>
      </w:r>
      <w:r>
        <w:t xml:space="preserve">: </w:t>
      </w:r>
    </w:p>
    <w:p w14:paraId="5D71A5DA" w14:textId="58318590" w:rsidR="0056761A" w:rsidRDefault="0056761A" w:rsidP="00D864F3">
      <w:pPr>
        <w:pStyle w:val="ListParagraph"/>
        <w:numPr>
          <w:ilvl w:val="0"/>
          <w:numId w:val="9"/>
        </w:numPr>
      </w:pPr>
      <w:r>
        <w:t xml:space="preserve">What do you notice about the station captioned Fractional Numbers? Explain your thinking. </w:t>
      </w:r>
    </w:p>
    <w:p w14:paraId="6BF49640" w14:textId="1F4DE690" w:rsidR="0056761A" w:rsidRDefault="0056761A" w:rsidP="00D864F3">
      <w:pPr>
        <w:pStyle w:val="ListParagraph"/>
        <w:numPr>
          <w:ilvl w:val="0"/>
          <w:numId w:val="9"/>
        </w:numPr>
      </w:pPr>
      <w:r>
        <w:t xml:space="preserve">Given a blank card, what would you write on it so that it would belong to the set of Fractional Numbers? </w:t>
      </w:r>
    </w:p>
    <w:p w14:paraId="21351155" w14:textId="3F3FEB1F" w:rsidR="0056761A" w:rsidRDefault="0056761A" w:rsidP="00D864F3">
      <w:pPr>
        <w:pStyle w:val="ListParagraph"/>
        <w:numPr>
          <w:ilvl w:val="0"/>
          <w:numId w:val="9"/>
        </w:numPr>
      </w:pPr>
      <w:r>
        <w:t xml:space="preserve">Can any of the numbers on the cards that you have fit into another group of numbers not represented here? Give an example.  </w:t>
      </w:r>
    </w:p>
    <w:p w14:paraId="2DC448F8" w14:textId="66183AA5" w:rsidR="0056761A" w:rsidRDefault="0056761A" w:rsidP="0056761A">
      <w:r w:rsidRPr="00D864F3">
        <w:rPr>
          <w:b/>
          <w:bCs/>
        </w:rPr>
        <w:t>Explore</w:t>
      </w:r>
      <w:r>
        <w:t xml:space="preserve">:  </w:t>
      </w:r>
    </w:p>
    <w:p w14:paraId="743E391A" w14:textId="44AD654D" w:rsidR="0056761A" w:rsidRDefault="00D864F3" w:rsidP="0056761A">
      <w:r>
        <w:t>In s</w:t>
      </w:r>
      <w:r w:rsidR="0056761A">
        <w:t>mall Group</w:t>
      </w:r>
      <w:r>
        <w:t>s, s</w:t>
      </w:r>
      <w:r w:rsidR="0056761A">
        <w:t xml:space="preserve">tudents will be given two cards – one from Set A and one from Set B (See Activity Sheet #2).  </w:t>
      </w:r>
    </w:p>
    <w:p w14:paraId="1221A18B" w14:textId="77777777" w:rsidR="0056761A" w:rsidRDefault="0056761A" w:rsidP="0056761A">
      <w:r>
        <w:t xml:space="preserve">Students will be asked to answer the following questions: </w:t>
      </w:r>
    </w:p>
    <w:p w14:paraId="2F3F1828" w14:textId="5C41434D" w:rsidR="0056761A" w:rsidRDefault="0056761A" w:rsidP="00D864F3">
      <w:pPr>
        <w:pStyle w:val="ListParagraph"/>
        <w:numPr>
          <w:ilvl w:val="0"/>
          <w:numId w:val="10"/>
        </w:numPr>
      </w:pPr>
      <w:r>
        <w:t xml:space="preserve">How many items are in each set? </w:t>
      </w:r>
    </w:p>
    <w:p w14:paraId="579C9890" w14:textId="77777777" w:rsidR="00D864F3" w:rsidRDefault="0056761A" w:rsidP="0056761A">
      <w:pPr>
        <w:pStyle w:val="ListParagraph"/>
        <w:numPr>
          <w:ilvl w:val="0"/>
          <w:numId w:val="10"/>
        </w:numPr>
      </w:pPr>
      <w:r>
        <w:t xml:space="preserve">Do you observe any difference between the sets you were given? Write a sentence to explain your answer. </w:t>
      </w:r>
    </w:p>
    <w:p w14:paraId="4E2C2D63" w14:textId="2B6EE038" w:rsidR="0056761A" w:rsidRDefault="0056761A" w:rsidP="0056761A">
      <w:pPr>
        <w:pStyle w:val="ListParagraph"/>
        <w:numPr>
          <w:ilvl w:val="0"/>
          <w:numId w:val="10"/>
        </w:numPr>
      </w:pPr>
      <w:r>
        <w:t xml:space="preserve">Give one word that would describe the number of elements in Set </w:t>
      </w:r>
      <w:proofErr w:type="gramStart"/>
      <w:r>
        <w:t>A and also</w:t>
      </w:r>
      <w:proofErr w:type="gramEnd"/>
      <w:r>
        <w:t xml:space="preserve"> one word for Set B. </w:t>
      </w:r>
    </w:p>
    <w:p w14:paraId="04A1F9C2" w14:textId="62056CFA" w:rsidR="0056761A" w:rsidRDefault="0056761A" w:rsidP="0056761A">
      <w:r>
        <w:t xml:space="preserve">Students will be given </w:t>
      </w:r>
      <w:proofErr w:type="gramStart"/>
      <w:r>
        <w:t>flip-chart</w:t>
      </w:r>
      <w:proofErr w:type="gramEnd"/>
      <w:r>
        <w:t>, cartridge or blank paper to record their answers.</w:t>
      </w:r>
    </w:p>
    <w:p w14:paraId="586A39EC" w14:textId="4A8EC2A1" w:rsidR="00D864F3" w:rsidRDefault="00D864F3" w:rsidP="00D864F3">
      <w:r w:rsidRPr="00D864F3">
        <w:rPr>
          <w:b/>
          <w:bCs/>
        </w:rPr>
        <w:t>Explain</w:t>
      </w:r>
      <w:r>
        <w:t>:</w:t>
      </w:r>
      <w:r>
        <w:t xml:space="preserve"> </w:t>
      </w:r>
    </w:p>
    <w:p w14:paraId="3D4C6912" w14:textId="422DDEC6" w:rsidR="00D864F3" w:rsidRDefault="00D864F3" w:rsidP="00D864F3">
      <w:r>
        <w:t xml:space="preserve"> </w:t>
      </w:r>
      <w:r>
        <w:t>In their s</w:t>
      </w:r>
      <w:r>
        <w:t>mall Group</w:t>
      </w:r>
      <w:r>
        <w:t xml:space="preserve">s, students </w:t>
      </w:r>
      <w:r>
        <w:t xml:space="preserve">will present their findings by posting up their work and explaining their thinking.  The teacher will draw a table on the board with the headings Set A and Set B. The group leader will write the word they used to describe each set in the appropriate column.  </w:t>
      </w:r>
    </w:p>
    <w:p w14:paraId="6778C778" w14:textId="627AD180" w:rsidR="00D864F3" w:rsidRDefault="00D864F3" w:rsidP="00D864F3">
      <w:r>
        <w:t xml:space="preserve"> </w:t>
      </w:r>
      <w:r w:rsidR="0034721A">
        <w:t>As a w</w:t>
      </w:r>
      <w:r>
        <w:t xml:space="preserve">hole Class </w:t>
      </w:r>
      <w:r w:rsidR="0034721A">
        <w:t xml:space="preserve">group, teacher will choose questions that are </w:t>
      </w:r>
      <w:r>
        <w:t xml:space="preserve">appropriate for the words the students write. </w:t>
      </w:r>
    </w:p>
    <w:p w14:paraId="6E76C869" w14:textId="00033BF8" w:rsidR="00D864F3" w:rsidRDefault="00D864F3" w:rsidP="00D864F3">
      <w:r w:rsidRPr="0034721A">
        <w:rPr>
          <w:b/>
          <w:bCs/>
        </w:rPr>
        <w:t>Guided questions</w:t>
      </w:r>
      <w:r>
        <w:t xml:space="preserve">: </w:t>
      </w:r>
    </w:p>
    <w:p w14:paraId="5C242A40" w14:textId="1CC41436" w:rsidR="00D864F3" w:rsidRDefault="00D864F3" w:rsidP="00D864F3">
      <w:r>
        <w:t xml:space="preserve"> If finite and/or infinite is given by the students: </w:t>
      </w:r>
    </w:p>
    <w:p w14:paraId="28BD6705" w14:textId="3FA52D82" w:rsidR="00D864F3" w:rsidRDefault="00D864F3" w:rsidP="00D864F3">
      <w:pPr>
        <w:pStyle w:val="ListParagraph"/>
        <w:numPr>
          <w:ilvl w:val="0"/>
          <w:numId w:val="11"/>
        </w:numPr>
      </w:pPr>
      <w:r>
        <w:t xml:space="preserve">Is there one word in the list that would represent all the other words? </w:t>
      </w:r>
    </w:p>
    <w:p w14:paraId="0525F79F" w14:textId="77777777" w:rsidR="00D864F3" w:rsidRDefault="00D864F3" w:rsidP="00D864F3">
      <w:r>
        <w:lastRenderedPageBreak/>
        <w:t xml:space="preserve">If finite and/or infinite is not given by students: </w:t>
      </w:r>
    </w:p>
    <w:p w14:paraId="1C994935" w14:textId="6A4887C4" w:rsidR="00D864F3" w:rsidRDefault="00D864F3" w:rsidP="0034721A">
      <w:pPr>
        <w:pStyle w:val="ListParagraph"/>
        <w:numPr>
          <w:ilvl w:val="0"/>
          <w:numId w:val="11"/>
        </w:numPr>
      </w:pPr>
      <w:r>
        <w:t xml:space="preserve">Is there one word that you can think of that would represent all the other words in each of the columns? </w:t>
      </w:r>
    </w:p>
    <w:p w14:paraId="3F9A43CE" w14:textId="61C0AFCF" w:rsidR="00D864F3" w:rsidRDefault="00D864F3" w:rsidP="00D864F3">
      <w:r w:rsidRPr="0034721A">
        <w:rPr>
          <w:b/>
          <w:bCs/>
        </w:rPr>
        <w:t>Note to teacher</w:t>
      </w:r>
      <w:r>
        <w:t xml:space="preserve">: Use context </w:t>
      </w:r>
      <w:r w:rsidR="0034721A">
        <w:t>clues,</w:t>
      </w:r>
      <w:r>
        <w:t xml:space="preserve"> if necessary, to elicit the words Finite and Infinite. </w:t>
      </w:r>
    </w:p>
    <w:p w14:paraId="1418DF1C" w14:textId="77777777" w:rsidR="0034721A" w:rsidRDefault="00D864F3" w:rsidP="00D864F3">
      <w:pPr>
        <w:pStyle w:val="ListParagraph"/>
        <w:numPr>
          <w:ilvl w:val="0"/>
          <w:numId w:val="11"/>
        </w:numPr>
      </w:pPr>
      <w:r>
        <w:t xml:space="preserve">Look at the sentence you wrote to explain the difference between your two sets, can you use it to define the terms Finite and Infinite? Write your definition. </w:t>
      </w:r>
    </w:p>
    <w:p w14:paraId="29A82AD1" w14:textId="468915DF" w:rsidR="00D864F3" w:rsidRDefault="00D864F3" w:rsidP="00D864F3">
      <w:pPr>
        <w:pStyle w:val="ListParagraph"/>
        <w:numPr>
          <w:ilvl w:val="0"/>
          <w:numId w:val="11"/>
        </w:numPr>
      </w:pPr>
      <w:r>
        <w:t xml:space="preserve">If not, how would you define the terms Finite and Infinite?  </w:t>
      </w:r>
    </w:p>
    <w:p w14:paraId="38D6DE91" w14:textId="1933F982" w:rsidR="00D864F3" w:rsidRDefault="00D864F3" w:rsidP="00D864F3">
      <w:r>
        <w:t xml:space="preserve"> Students will share their definition with the rest of the class. The teacher will assist the students in coming up with a concrete definition of the terms Finite and Infinite using as much of the students’ input as possible.  </w:t>
      </w:r>
    </w:p>
    <w:p w14:paraId="186C89CA" w14:textId="77777777" w:rsidR="0034721A" w:rsidRDefault="0034721A" w:rsidP="0034721A">
      <w:pPr>
        <w:spacing w:after="0"/>
      </w:pPr>
    </w:p>
    <w:p w14:paraId="46802CAD" w14:textId="617311FC" w:rsidR="00D864F3" w:rsidRDefault="00D864F3" w:rsidP="00D864F3">
      <w:r>
        <w:t xml:space="preserve"> </w:t>
      </w:r>
      <w:r w:rsidRPr="0034721A">
        <w:rPr>
          <w:b/>
          <w:bCs/>
        </w:rPr>
        <w:t>Elaborate/Extend</w:t>
      </w:r>
      <w:r w:rsidR="0034721A">
        <w:t>:</w:t>
      </w:r>
      <w:r>
        <w:t xml:space="preserve"> </w:t>
      </w:r>
    </w:p>
    <w:p w14:paraId="042CDD3E" w14:textId="63EFD213" w:rsidR="00D864F3" w:rsidRDefault="00D864F3" w:rsidP="00D864F3">
      <w:r>
        <w:t xml:space="preserve"> </w:t>
      </w:r>
      <w:r w:rsidR="0034721A">
        <w:t>As a w</w:t>
      </w:r>
      <w:r>
        <w:t xml:space="preserve">hole </w:t>
      </w:r>
      <w:r w:rsidR="0034721A">
        <w:t>class group, s</w:t>
      </w:r>
      <w:r>
        <w:t xml:space="preserve">tudents will play a game of </w:t>
      </w:r>
      <w:r w:rsidRPr="0034721A">
        <w:rPr>
          <w:b/>
          <w:bCs/>
        </w:rPr>
        <w:t xml:space="preserve">Pass </w:t>
      </w:r>
      <w:r w:rsidR="0034721A" w:rsidRPr="0034721A">
        <w:rPr>
          <w:b/>
          <w:bCs/>
        </w:rPr>
        <w:t>the</w:t>
      </w:r>
      <w:r w:rsidRPr="0034721A">
        <w:rPr>
          <w:b/>
          <w:bCs/>
        </w:rPr>
        <w:t xml:space="preserve"> Parcel</w:t>
      </w:r>
      <w:r>
        <w:t xml:space="preserve"> where a bag of statements related to the topic will be passed around the class while music is being played. When the music stops, whoever is holding the bag will take a strip of paper from the bag and read the statement aloud. The student will state whether the statement is true or false and justify the answer given. This will continue until the strips are </w:t>
      </w:r>
      <w:r w:rsidR="0034721A">
        <w:t>completed.</w:t>
      </w:r>
      <w:r>
        <w:t xml:space="preserve"> </w:t>
      </w:r>
    </w:p>
    <w:p w14:paraId="10DF729E" w14:textId="673CBECF" w:rsidR="0034721A" w:rsidRDefault="00D864F3" w:rsidP="0034721A">
      <w:pPr>
        <w:spacing w:after="0"/>
      </w:pPr>
      <w:r w:rsidRPr="0034721A">
        <w:rPr>
          <w:b/>
          <w:bCs/>
        </w:rPr>
        <w:t>Examples of statements</w:t>
      </w:r>
      <w:r>
        <w:t xml:space="preserve">:  </w:t>
      </w:r>
    </w:p>
    <w:p w14:paraId="4A10EA12" w14:textId="292E9E5B" w:rsidR="00D864F3" w:rsidRDefault="00D864F3" w:rsidP="0034721A">
      <w:pPr>
        <w:pStyle w:val="ListParagraph"/>
        <w:numPr>
          <w:ilvl w:val="0"/>
          <w:numId w:val="12"/>
        </w:numPr>
        <w:spacing w:after="0"/>
      </w:pPr>
      <w:r>
        <w:t xml:space="preserve">An infinite set has members that can be counted…True or False </w:t>
      </w:r>
    </w:p>
    <w:p w14:paraId="05F08E76" w14:textId="7F6E9D29" w:rsidR="00D864F3" w:rsidRDefault="00D864F3" w:rsidP="0034721A">
      <w:pPr>
        <w:pStyle w:val="ListParagraph"/>
        <w:numPr>
          <w:ilvl w:val="0"/>
          <w:numId w:val="12"/>
        </w:numPr>
      </w:pPr>
      <w:r>
        <w:t xml:space="preserve">Number of students in a class is an example of a Finite Set…True or False </w:t>
      </w:r>
    </w:p>
    <w:p w14:paraId="7895E7C8" w14:textId="23F1BF12" w:rsidR="00D864F3" w:rsidRDefault="00D864F3" w:rsidP="0034721A">
      <w:pPr>
        <w:pStyle w:val="ListParagraph"/>
        <w:numPr>
          <w:ilvl w:val="0"/>
          <w:numId w:val="12"/>
        </w:numPr>
      </w:pPr>
      <w:r>
        <w:t>The set of composite numbers is a finite set</w:t>
      </w:r>
      <w:proofErr w:type="gramStart"/>
      <w:r>
        <w:t>….True</w:t>
      </w:r>
      <w:proofErr w:type="gramEnd"/>
      <w:r>
        <w:t xml:space="preserve"> or False </w:t>
      </w:r>
    </w:p>
    <w:p w14:paraId="7FB23A53" w14:textId="77777777" w:rsidR="0034721A" w:rsidRDefault="0034721A" w:rsidP="0034721A">
      <w:pPr>
        <w:pStyle w:val="ListParagraph"/>
      </w:pPr>
    </w:p>
    <w:p w14:paraId="52C97861" w14:textId="451242FE" w:rsidR="00D864F3" w:rsidRDefault="00D864F3" w:rsidP="00D864F3">
      <w:r w:rsidRPr="0034721A">
        <w:rPr>
          <w:b/>
          <w:bCs/>
        </w:rPr>
        <w:t>Evaluate</w:t>
      </w:r>
      <w:r>
        <w:t xml:space="preserve">:  </w:t>
      </w:r>
    </w:p>
    <w:p w14:paraId="45BEAF86" w14:textId="29F3E2E6" w:rsidR="00D864F3" w:rsidRDefault="00D864F3" w:rsidP="00D864F3">
      <w:r>
        <w:t>Individual</w:t>
      </w:r>
      <w:r w:rsidR="0034721A">
        <w:t>ly, s</w:t>
      </w:r>
      <w:r>
        <w:t xml:space="preserve">tudents will be given one Exit Card (see Activity Sheet #3). They will indicate on the card if the set is finite or infinite. They will write their name on the card and the teacher will collect the cards.  </w:t>
      </w:r>
    </w:p>
    <w:p w14:paraId="543BCC69" w14:textId="77777777" w:rsidR="0034721A" w:rsidRDefault="00D864F3" w:rsidP="00D864F3">
      <w:r w:rsidRPr="0034721A">
        <w:rPr>
          <w:b/>
          <w:bCs/>
        </w:rPr>
        <w:t>Teacher Evaluation</w:t>
      </w:r>
      <w:r>
        <w:t xml:space="preserve">:  </w:t>
      </w:r>
    </w:p>
    <w:p w14:paraId="4A2ABE5F" w14:textId="4ECE1D03" w:rsidR="00D864F3" w:rsidRDefault="00D864F3" w:rsidP="00D864F3">
      <w:r>
        <w:t xml:space="preserve">Strengths </w:t>
      </w:r>
    </w:p>
    <w:p w14:paraId="64D61980" w14:textId="06215777" w:rsidR="00D864F3" w:rsidRDefault="00D864F3" w:rsidP="00D864F3">
      <w:r>
        <w:t xml:space="preserve">____________________________________________________________________________ ____________________________________________________________________________ ____________________________________________________________________________ </w:t>
      </w:r>
    </w:p>
    <w:p w14:paraId="2D5C31A7" w14:textId="4246DD79" w:rsidR="00D864F3" w:rsidRDefault="00D864F3" w:rsidP="00D864F3">
      <w:r>
        <w:t xml:space="preserve">Weaknesses </w:t>
      </w:r>
    </w:p>
    <w:p w14:paraId="44E9B227" w14:textId="77777777" w:rsidR="00D864F3" w:rsidRDefault="00D864F3" w:rsidP="00D864F3">
      <w:r>
        <w:t>____________________________________________________________________________ ____________________________________________________________________________ ____________________________________________________________________________</w:t>
      </w:r>
    </w:p>
    <w:p w14:paraId="241E6CB6" w14:textId="1D833CD8" w:rsidR="00D864F3" w:rsidRDefault="00D864F3" w:rsidP="00D864F3">
      <w:r>
        <w:t xml:space="preserve">Action to be </w:t>
      </w:r>
      <w:r w:rsidR="0034721A">
        <w:t>taken.</w:t>
      </w:r>
      <w:r>
        <w:t xml:space="preserve">  </w:t>
      </w:r>
    </w:p>
    <w:p w14:paraId="3E3D428E" w14:textId="77777777" w:rsidR="00D864F3" w:rsidRDefault="00D864F3" w:rsidP="00D864F3">
      <w:r>
        <w:t>____________________________________________________________________________ ____________________________________________________________________________ ____________________________________________________________________________</w:t>
      </w:r>
    </w:p>
    <w:p w14:paraId="76BEBE86" w14:textId="77777777" w:rsidR="0034721A" w:rsidRPr="0034721A" w:rsidRDefault="0034721A" w:rsidP="0034721A">
      <w:pPr>
        <w:spacing w:after="0"/>
        <w:ind w:left="10" w:right="4145" w:hanging="10"/>
        <w:jc w:val="right"/>
        <w:rPr>
          <w:rFonts w:ascii="Calibri" w:eastAsia="Calibri" w:hAnsi="Calibri" w:cs="Calibri"/>
          <w:color w:val="000000"/>
          <w:kern w:val="0"/>
          <w:lang w:eastAsia="en-JM"/>
          <w14:ligatures w14:val="none"/>
        </w:rPr>
      </w:pPr>
      <w:r w:rsidRPr="0034721A">
        <w:rPr>
          <w:rFonts w:ascii="Times New Roman" w:eastAsia="Times New Roman" w:hAnsi="Times New Roman" w:cs="Times New Roman"/>
          <w:b/>
          <w:color w:val="000000"/>
          <w:kern w:val="0"/>
          <w:sz w:val="24"/>
          <w:lang w:eastAsia="en-JM"/>
          <w14:ligatures w14:val="none"/>
        </w:rPr>
        <w:lastRenderedPageBreak/>
        <w:t xml:space="preserve">Activity Sheet #1 </w:t>
      </w:r>
    </w:p>
    <w:p w14:paraId="0EA0120B" w14:textId="77777777" w:rsidR="0034721A" w:rsidRPr="0034721A" w:rsidRDefault="0034721A" w:rsidP="0034721A">
      <w:pPr>
        <w:spacing w:after="0"/>
        <w:ind w:left="113"/>
        <w:rPr>
          <w:rFonts w:ascii="Calibri" w:eastAsia="Calibri" w:hAnsi="Calibri" w:cs="Calibri"/>
          <w:color w:val="000000"/>
          <w:kern w:val="0"/>
          <w:lang w:eastAsia="en-JM"/>
          <w14:ligatures w14:val="none"/>
        </w:rPr>
      </w:pPr>
      <w:r w:rsidRPr="0034721A">
        <w:rPr>
          <w:rFonts w:ascii="Times New Roman" w:eastAsia="Times New Roman" w:hAnsi="Times New Roman" w:cs="Times New Roman"/>
          <w:b/>
          <w:color w:val="000000"/>
          <w:kern w:val="0"/>
          <w:sz w:val="24"/>
          <w:lang w:eastAsia="en-JM"/>
          <w14:ligatures w14:val="none"/>
        </w:rPr>
        <w:t xml:space="preserve"> </w:t>
      </w:r>
    </w:p>
    <w:p w14:paraId="2DE0F11C" w14:textId="77777777" w:rsidR="0034721A" w:rsidRPr="0034721A" w:rsidRDefault="0034721A" w:rsidP="0034721A">
      <w:pPr>
        <w:spacing w:after="13" w:line="249" w:lineRule="auto"/>
        <w:ind w:left="108" w:right="7" w:hanging="10"/>
        <w:rPr>
          <w:rFonts w:ascii="Calibri" w:eastAsia="Calibri" w:hAnsi="Calibri" w:cs="Calibri"/>
          <w:color w:val="000000"/>
          <w:kern w:val="0"/>
          <w:lang w:eastAsia="en-JM"/>
          <w14:ligatures w14:val="none"/>
        </w:rPr>
      </w:pPr>
      <w:r w:rsidRPr="0034721A">
        <w:rPr>
          <w:rFonts w:ascii="Times New Roman" w:eastAsia="Times New Roman" w:hAnsi="Times New Roman" w:cs="Times New Roman"/>
          <w:b/>
          <w:color w:val="000000"/>
          <w:kern w:val="0"/>
          <w:sz w:val="24"/>
          <w:lang w:eastAsia="en-JM"/>
          <w14:ligatures w14:val="none"/>
        </w:rPr>
        <w:t xml:space="preserve">Cut-out each card for individual students </w:t>
      </w:r>
    </w:p>
    <w:tbl>
      <w:tblPr>
        <w:tblStyle w:val="TableGrid"/>
        <w:tblW w:w="9345" w:type="dxa"/>
        <w:tblInd w:w="143" w:type="dxa"/>
        <w:tblCellMar>
          <w:top w:w="39" w:type="dxa"/>
          <w:left w:w="105" w:type="dxa"/>
          <w:right w:w="115" w:type="dxa"/>
        </w:tblCellMar>
        <w:tblLook w:val="04A0" w:firstRow="1" w:lastRow="0" w:firstColumn="1" w:lastColumn="0" w:noHBand="0" w:noVBand="1"/>
      </w:tblPr>
      <w:tblGrid>
        <w:gridCol w:w="2384"/>
        <w:gridCol w:w="2338"/>
        <w:gridCol w:w="2220"/>
        <w:gridCol w:w="2403"/>
      </w:tblGrid>
      <w:tr w:rsidR="001C04CF" w:rsidRPr="001C04CF" w14:paraId="7E79A093" w14:textId="77777777" w:rsidTr="00CC133B">
        <w:trPr>
          <w:trHeight w:val="3041"/>
        </w:trPr>
        <w:tc>
          <w:tcPr>
            <w:tcW w:w="2383" w:type="dxa"/>
            <w:tcBorders>
              <w:top w:val="single" w:sz="24" w:space="0" w:color="000000"/>
              <w:left w:val="single" w:sz="24" w:space="0" w:color="000000"/>
              <w:bottom w:val="single" w:sz="24" w:space="0" w:color="000000"/>
              <w:right w:val="single" w:sz="24" w:space="0" w:color="000000"/>
            </w:tcBorders>
          </w:tcPr>
          <w:p w14:paraId="2B059F3F" w14:textId="77777777" w:rsidR="001C04CF" w:rsidRPr="001C04CF" w:rsidRDefault="001C04CF" w:rsidP="001C04CF">
            <w:pPr>
              <w:ind w:left="1"/>
              <w:rPr>
                <w:rFonts w:ascii="Calibri" w:eastAsia="Calibri" w:hAnsi="Calibri" w:cs="Calibri"/>
                <w:color w:val="000000"/>
              </w:rPr>
            </w:pPr>
          </w:p>
          <w:p w14:paraId="11BAF66D" w14:textId="77777777" w:rsidR="001C04CF" w:rsidRPr="001C04CF" w:rsidRDefault="001C04CF" w:rsidP="001C04CF">
            <w:pPr>
              <w:ind w:left="2"/>
              <w:rPr>
                <w:rFonts w:ascii="Calibri" w:eastAsia="Calibri" w:hAnsi="Calibri" w:cs="Calibri"/>
                <w:color w:val="000000"/>
              </w:rPr>
            </w:pPr>
            <w:r w:rsidRPr="001C04CF">
              <w:rPr>
                <w:rFonts w:ascii="Calibri" w:eastAsia="Calibri" w:hAnsi="Calibri" w:cs="Calibri"/>
                <w:noProof/>
                <w:color w:val="000000"/>
              </w:rPr>
              <w:drawing>
                <wp:inline distT="0" distB="0" distL="0" distR="0" wp14:anchorId="068D3E61" wp14:editId="739ED13F">
                  <wp:extent cx="1710309" cy="1113790"/>
                  <wp:effectExtent l="0" t="0" r="0" b="0"/>
                  <wp:docPr id="2104" name="Picture 2104" descr="A blue and white helicopter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2104" name="Picture 2104" descr="A blue and white helicopter in the sky&#10;&#10;Description automatically generated"/>
                          <pic:cNvPicPr/>
                        </pic:nvPicPr>
                        <pic:blipFill>
                          <a:blip r:embed="rId7"/>
                          <a:stretch>
                            <a:fillRect/>
                          </a:stretch>
                        </pic:blipFill>
                        <pic:spPr>
                          <a:xfrm rot="-5399999">
                            <a:off x="0" y="0"/>
                            <a:ext cx="1710309" cy="1113790"/>
                          </a:xfrm>
                          <a:prstGeom prst="rect">
                            <a:avLst/>
                          </a:prstGeom>
                        </pic:spPr>
                      </pic:pic>
                    </a:graphicData>
                  </a:graphic>
                </wp:inline>
              </w:drawing>
            </w:r>
            <w:r w:rsidRPr="001C04CF">
              <w:rPr>
                <w:rFonts w:ascii="Times New Roman" w:eastAsia="Times New Roman" w:hAnsi="Times New Roman" w:cs="Times New Roman"/>
                <w:color w:val="000000"/>
                <w:sz w:val="24"/>
              </w:rPr>
              <w:t xml:space="preserve"> </w:t>
            </w:r>
          </w:p>
        </w:tc>
        <w:tc>
          <w:tcPr>
            <w:tcW w:w="2338" w:type="dxa"/>
            <w:tcBorders>
              <w:top w:val="single" w:sz="24" w:space="0" w:color="000000"/>
              <w:left w:val="single" w:sz="24" w:space="0" w:color="000000"/>
              <w:bottom w:val="single" w:sz="24" w:space="0" w:color="000000"/>
              <w:right w:val="single" w:sz="24" w:space="0" w:color="000000"/>
            </w:tcBorders>
          </w:tcPr>
          <w:p w14:paraId="4C8C7276" w14:textId="77777777" w:rsidR="001C04CF" w:rsidRPr="001C04CF" w:rsidRDefault="001C04CF" w:rsidP="001C04CF">
            <w:pPr>
              <w:spacing w:after="79"/>
              <w:ind w:left="4"/>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431001EB" w14:textId="77777777" w:rsidR="001C04CF" w:rsidRPr="001C04CF" w:rsidRDefault="001C04CF" w:rsidP="001C04CF">
            <w:pPr>
              <w:rPr>
                <w:rFonts w:ascii="Calibri" w:eastAsia="Calibri" w:hAnsi="Calibri" w:cs="Calibri"/>
                <w:color w:val="000000"/>
              </w:rPr>
            </w:pPr>
            <w:r w:rsidRPr="001C04CF">
              <w:rPr>
                <w:rFonts w:ascii="Calibri" w:eastAsia="Calibri" w:hAnsi="Calibri" w:cs="Calibri"/>
                <w:noProof/>
                <w:color w:val="000000"/>
              </w:rPr>
              <w:drawing>
                <wp:inline distT="0" distB="0" distL="0" distR="0" wp14:anchorId="2ECE5F11" wp14:editId="3E21C859">
                  <wp:extent cx="1300480" cy="978535"/>
                  <wp:effectExtent l="0" t="0" r="0" b="0"/>
                  <wp:docPr id="2110" name="Picture 2110" descr="A yellow school bus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2110" name="Picture 2110" descr="A yellow school bus on a black background&#10;&#10;Description automatically generated"/>
                          <pic:cNvPicPr/>
                        </pic:nvPicPr>
                        <pic:blipFill>
                          <a:blip r:embed="rId8"/>
                          <a:stretch>
                            <a:fillRect/>
                          </a:stretch>
                        </pic:blipFill>
                        <pic:spPr>
                          <a:xfrm rot="-5399999">
                            <a:off x="0" y="0"/>
                            <a:ext cx="1300480" cy="978535"/>
                          </a:xfrm>
                          <a:prstGeom prst="rect">
                            <a:avLst/>
                          </a:prstGeom>
                        </pic:spPr>
                      </pic:pic>
                    </a:graphicData>
                  </a:graphic>
                </wp:inline>
              </w:drawing>
            </w:r>
          </w:p>
        </w:tc>
        <w:tc>
          <w:tcPr>
            <w:tcW w:w="2220" w:type="dxa"/>
            <w:tcBorders>
              <w:top w:val="single" w:sz="24" w:space="0" w:color="000000"/>
              <w:left w:val="single" w:sz="24" w:space="0" w:color="000000"/>
              <w:bottom w:val="single" w:sz="24" w:space="0" w:color="000000"/>
              <w:right w:val="single" w:sz="24" w:space="0" w:color="000000"/>
            </w:tcBorders>
          </w:tcPr>
          <w:p w14:paraId="5826612C" w14:textId="77777777" w:rsidR="001C04CF" w:rsidRPr="001C04CF" w:rsidRDefault="001C04CF" w:rsidP="001C04CF">
            <w:pPr>
              <w:ind w:left="4"/>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536AB5CA" w14:textId="77777777" w:rsidR="001C04CF" w:rsidRPr="001C04CF" w:rsidRDefault="001C04CF" w:rsidP="001C04CF">
            <w:pPr>
              <w:ind w:left="24"/>
              <w:rPr>
                <w:rFonts w:ascii="Calibri" w:eastAsia="Calibri" w:hAnsi="Calibri" w:cs="Calibri"/>
                <w:color w:val="000000"/>
              </w:rPr>
            </w:pPr>
            <w:r w:rsidRPr="001C04CF">
              <w:rPr>
                <w:rFonts w:ascii="Calibri" w:eastAsia="Calibri" w:hAnsi="Calibri" w:cs="Calibri"/>
                <w:noProof/>
                <w:color w:val="000000"/>
              </w:rPr>
              <w:drawing>
                <wp:inline distT="0" distB="0" distL="0" distR="0" wp14:anchorId="310FC883" wp14:editId="458C1CAF">
                  <wp:extent cx="1471295" cy="970280"/>
                  <wp:effectExtent l="0" t="0" r="0" b="0"/>
                  <wp:docPr id="2108" name="Picture 2108" descr="A motorcycle with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2108" name="Picture 2108" descr="A motorcycle with a white background&#10;&#10;Description automatically generated"/>
                          <pic:cNvPicPr/>
                        </pic:nvPicPr>
                        <pic:blipFill>
                          <a:blip r:embed="rId9"/>
                          <a:stretch>
                            <a:fillRect/>
                          </a:stretch>
                        </pic:blipFill>
                        <pic:spPr>
                          <a:xfrm rot="-5400001">
                            <a:off x="0" y="0"/>
                            <a:ext cx="1471295" cy="970280"/>
                          </a:xfrm>
                          <a:prstGeom prst="rect">
                            <a:avLst/>
                          </a:prstGeom>
                        </pic:spPr>
                      </pic:pic>
                    </a:graphicData>
                  </a:graphic>
                </wp:inline>
              </w:drawing>
            </w:r>
          </w:p>
        </w:tc>
        <w:tc>
          <w:tcPr>
            <w:tcW w:w="2403" w:type="dxa"/>
            <w:tcBorders>
              <w:top w:val="single" w:sz="24" w:space="0" w:color="000000"/>
              <w:left w:val="single" w:sz="24" w:space="0" w:color="000000"/>
              <w:bottom w:val="single" w:sz="24" w:space="0" w:color="000000"/>
              <w:right w:val="single" w:sz="24" w:space="0" w:color="000000"/>
            </w:tcBorders>
          </w:tcPr>
          <w:p w14:paraId="3FCCFA4C" w14:textId="77777777" w:rsidR="001C04CF" w:rsidRPr="001C04CF" w:rsidRDefault="001C04CF" w:rsidP="001C04CF">
            <w:pPr>
              <w:ind w:left="4"/>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35AB0F60" w14:textId="77777777" w:rsidR="001C04CF" w:rsidRPr="001C04CF" w:rsidRDefault="001C04CF" w:rsidP="001C04CF">
            <w:pPr>
              <w:ind w:left="70"/>
              <w:jc w:val="center"/>
              <w:rPr>
                <w:rFonts w:ascii="Calibri" w:eastAsia="Calibri" w:hAnsi="Calibri" w:cs="Calibri"/>
                <w:color w:val="000000"/>
              </w:rPr>
            </w:pPr>
            <w:r w:rsidRPr="001C04CF">
              <w:rPr>
                <w:rFonts w:ascii="Calibri" w:eastAsia="Calibri" w:hAnsi="Calibri" w:cs="Calibri"/>
                <w:noProof/>
                <w:color w:val="000000"/>
              </w:rPr>
              <w:drawing>
                <wp:inline distT="0" distB="0" distL="0" distR="0" wp14:anchorId="2B355046" wp14:editId="37555A15">
                  <wp:extent cx="1489456" cy="751840"/>
                  <wp:effectExtent l="0" t="0" r="0" b="0"/>
                  <wp:docPr id="2106" name="Picture 2106" descr="A large cruise ship in water&#10;&#10;Description automatically generated"/>
                  <wp:cNvGraphicFramePr/>
                  <a:graphic xmlns:a="http://schemas.openxmlformats.org/drawingml/2006/main">
                    <a:graphicData uri="http://schemas.openxmlformats.org/drawingml/2006/picture">
                      <pic:pic xmlns:pic="http://schemas.openxmlformats.org/drawingml/2006/picture">
                        <pic:nvPicPr>
                          <pic:cNvPr id="2106" name="Picture 2106" descr="A large cruise ship in water&#10;&#10;Description automatically generated"/>
                          <pic:cNvPicPr/>
                        </pic:nvPicPr>
                        <pic:blipFill>
                          <a:blip r:embed="rId10"/>
                          <a:stretch>
                            <a:fillRect/>
                          </a:stretch>
                        </pic:blipFill>
                        <pic:spPr>
                          <a:xfrm rot="-5399999">
                            <a:off x="0" y="0"/>
                            <a:ext cx="1489456" cy="751840"/>
                          </a:xfrm>
                          <a:prstGeom prst="rect">
                            <a:avLst/>
                          </a:prstGeom>
                        </pic:spPr>
                      </pic:pic>
                    </a:graphicData>
                  </a:graphic>
                </wp:inline>
              </w:drawing>
            </w:r>
            <w:r w:rsidRPr="001C04CF">
              <w:rPr>
                <w:rFonts w:ascii="Times New Roman" w:eastAsia="Times New Roman" w:hAnsi="Times New Roman" w:cs="Times New Roman"/>
                <w:color w:val="000000"/>
                <w:sz w:val="24"/>
              </w:rPr>
              <w:t xml:space="preserve"> </w:t>
            </w:r>
          </w:p>
        </w:tc>
      </w:tr>
      <w:tr w:rsidR="001C04CF" w:rsidRPr="001C04CF" w14:paraId="15BF3A53" w14:textId="77777777" w:rsidTr="00CC133B">
        <w:trPr>
          <w:trHeight w:val="2009"/>
        </w:trPr>
        <w:tc>
          <w:tcPr>
            <w:tcW w:w="2383" w:type="dxa"/>
            <w:tcBorders>
              <w:top w:val="single" w:sz="24" w:space="0" w:color="000000"/>
              <w:left w:val="single" w:sz="24" w:space="0" w:color="000000"/>
              <w:bottom w:val="single" w:sz="24" w:space="0" w:color="000000"/>
              <w:right w:val="single" w:sz="24" w:space="0" w:color="000000"/>
            </w:tcBorders>
            <w:vAlign w:val="bottom"/>
          </w:tcPr>
          <w:p w14:paraId="1B122B47" w14:textId="77777777" w:rsidR="001C04CF" w:rsidRPr="001C04CF" w:rsidRDefault="001C04CF" w:rsidP="001C04CF">
            <w:pPr>
              <w:ind w:left="10"/>
              <w:jc w:val="center"/>
              <w:rPr>
                <w:rFonts w:ascii="Calibri" w:eastAsia="Calibri" w:hAnsi="Calibri" w:cs="Calibri"/>
                <w:color w:val="000000"/>
              </w:rPr>
            </w:pPr>
            <w:r w:rsidRPr="001C04CF">
              <w:rPr>
                <w:rFonts w:ascii="Arial" w:eastAsia="Arial" w:hAnsi="Arial" w:cs="Arial"/>
                <w:b/>
                <w:color w:val="000000"/>
                <w:sz w:val="72"/>
              </w:rPr>
              <w:t xml:space="preserve">1 </w:t>
            </w:r>
          </w:p>
        </w:tc>
        <w:tc>
          <w:tcPr>
            <w:tcW w:w="2338" w:type="dxa"/>
            <w:tcBorders>
              <w:top w:val="single" w:sz="24" w:space="0" w:color="000000"/>
              <w:left w:val="single" w:sz="24" w:space="0" w:color="000000"/>
              <w:bottom w:val="single" w:sz="24" w:space="0" w:color="000000"/>
              <w:right w:val="single" w:sz="24" w:space="0" w:color="000000"/>
            </w:tcBorders>
            <w:vAlign w:val="bottom"/>
          </w:tcPr>
          <w:p w14:paraId="231310A5" w14:textId="77777777" w:rsidR="001C04CF" w:rsidRPr="001C04CF" w:rsidRDefault="001C04CF" w:rsidP="001C04CF">
            <w:pPr>
              <w:ind w:left="8"/>
              <w:jc w:val="center"/>
              <w:rPr>
                <w:rFonts w:ascii="Calibri" w:eastAsia="Calibri" w:hAnsi="Calibri" w:cs="Calibri"/>
                <w:color w:val="000000"/>
              </w:rPr>
            </w:pPr>
            <w:r w:rsidRPr="001C04CF">
              <w:rPr>
                <w:rFonts w:ascii="Arial" w:eastAsia="Arial" w:hAnsi="Arial" w:cs="Arial"/>
                <w:b/>
                <w:color w:val="000000"/>
                <w:sz w:val="72"/>
              </w:rPr>
              <w:t xml:space="preserve">7 </w:t>
            </w:r>
          </w:p>
        </w:tc>
        <w:tc>
          <w:tcPr>
            <w:tcW w:w="2220" w:type="dxa"/>
            <w:tcBorders>
              <w:top w:val="single" w:sz="24" w:space="0" w:color="000000"/>
              <w:left w:val="single" w:sz="24" w:space="0" w:color="000000"/>
              <w:bottom w:val="single" w:sz="24" w:space="0" w:color="000000"/>
              <w:right w:val="single" w:sz="24" w:space="0" w:color="000000"/>
            </w:tcBorders>
            <w:vAlign w:val="bottom"/>
          </w:tcPr>
          <w:p w14:paraId="2D725938" w14:textId="77777777" w:rsidR="001C04CF" w:rsidRPr="001C04CF" w:rsidRDefault="001C04CF" w:rsidP="001C04CF">
            <w:pPr>
              <w:ind w:left="525"/>
              <w:rPr>
                <w:rFonts w:ascii="Calibri" w:eastAsia="Calibri" w:hAnsi="Calibri" w:cs="Calibri"/>
                <w:color w:val="000000"/>
              </w:rPr>
            </w:pPr>
            <w:r w:rsidRPr="001C04CF">
              <w:rPr>
                <w:rFonts w:ascii="Arial" w:eastAsia="Arial" w:hAnsi="Arial" w:cs="Arial"/>
                <w:b/>
                <w:color w:val="000000"/>
                <w:sz w:val="72"/>
              </w:rPr>
              <w:t xml:space="preserve">15 </w:t>
            </w:r>
          </w:p>
        </w:tc>
        <w:tc>
          <w:tcPr>
            <w:tcW w:w="2403" w:type="dxa"/>
            <w:tcBorders>
              <w:top w:val="single" w:sz="24" w:space="0" w:color="000000"/>
              <w:left w:val="single" w:sz="24" w:space="0" w:color="000000"/>
              <w:bottom w:val="single" w:sz="24" w:space="0" w:color="000000"/>
              <w:right w:val="single" w:sz="24" w:space="0" w:color="000000"/>
            </w:tcBorders>
            <w:vAlign w:val="bottom"/>
          </w:tcPr>
          <w:p w14:paraId="16D57391" w14:textId="77777777" w:rsidR="001C04CF" w:rsidRPr="001C04CF" w:rsidRDefault="001C04CF" w:rsidP="001C04CF">
            <w:pPr>
              <w:ind w:left="618"/>
              <w:rPr>
                <w:rFonts w:ascii="Calibri" w:eastAsia="Calibri" w:hAnsi="Calibri" w:cs="Calibri"/>
                <w:color w:val="000000"/>
              </w:rPr>
            </w:pPr>
            <w:r w:rsidRPr="001C04CF">
              <w:rPr>
                <w:rFonts w:ascii="Arial" w:eastAsia="Arial" w:hAnsi="Arial" w:cs="Arial"/>
                <w:b/>
                <w:color w:val="000000"/>
                <w:sz w:val="72"/>
              </w:rPr>
              <w:t xml:space="preserve">57 </w:t>
            </w:r>
          </w:p>
        </w:tc>
      </w:tr>
      <w:tr w:rsidR="001C04CF" w:rsidRPr="001C04CF" w14:paraId="757AD6A7" w14:textId="77777777" w:rsidTr="00CC133B">
        <w:trPr>
          <w:trHeight w:val="1853"/>
        </w:trPr>
        <w:tc>
          <w:tcPr>
            <w:tcW w:w="2383" w:type="dxa"/>
            <w:tcBorders>
              <w:top w:val="single" w:sz="24" w:space="0" w:color="000000"/>
              <w:left w:val="single" w:sz="24" w:space="0" w:color="000000"/>
              <w:bottom w:val="single" w:sz="24" w:space="0" w:color="000000"/>
              <w:right w:val="single" w:sz="24" w:space="0" w:color="000000"/>
            </w:tcBorders>
            <w:vAlign w:val="bottom"/>
          </w:tcPr>
          <w:p w14:paraId="642D41EA" w14:textId="77777777" w:rsidR="001C04CF" w:rsidRPr="001C04CF" w:rsidRDefault="001C04CF" w:rsidP="001C04CF">
            <w:pPr>
              <w:ind w:left="8"/>
              <w:jc w:val="center"/>
              <w:rPr>
                <w:rFonts w:ascii="Calibri" w:eastAsia="Calibri" w:hAnsi="Calibri" w:cs="Calibri"/>
                <w:color w:val="000000"/>
              </w:rPr>
            </w:pPr>
            <w:r w:rsidRPr="001C04CF">
              <w:rPr>
                <w:rFonts w:ascii="Arial" w:eastAsia="Arial" w:hAnsi="Arial" w:cs="Arial"/>
                <w:b/>
                <w:color w:val="000000"/>
                <w:sz w:val="72"/>
              </w:rPr>
              <w:t xml:space="preserve">A </w:t>
            </w:r>
          </w:p>
        </w:tc>
        <w:tc>
          <w:tcPr>
            <w:tcW w:w="2338" w:type="dxa"/>
            <w:tcBorders>
              <w:top w:val="single" w:sz="24" w:space="0" w:color="000000"/>
              <w:left w:val="single" w:sz="24" w:space="0" w:color="000000"/>
              <w:bottom w:val="single" w:sz="24" w:space="0" w:color="000000"/>
              <w:right w:val="single" w:sz="24" w:space="0" w:color="000000"/>
            </w:tcBorders>
            <w:vAlign w:val="bottom"/>
          </w:tcPr>
          <w:p w14:paraId="37469DF4" w14:textId="77777777" w:rsidR="001C04CF" w:rsidRPr="001C04CF" w:rsidRDefault="001C04CF" w:rsidP="001C04CF">
            <w:pPr>
              <w:ind w:left="9"/>
              <w:jc w:val="center"/>
              <w:rPr>
                <w:rFonts w:ascii="Calibri" w:eastAsia="Calibri" w:hAnsi="Calibri" w:cs="Calibri"/>
                <w:color w:val="000000"/>
              </w:rPr>
            </w:pPr>
            <w:r w:rsidRPr="001C04CF">
              <w:rPr>
                <w:rFonts w:ascii="Arial" w:eastAsia="Arial" w:hAnsi="Arial" w:cs="Arial"/>
                <w:b/>
                <w:color w:val="000000"/>
                <w:sz w:val="72"/>
              </w:rPr>
              <w:t xml:space="preserve">E </w:t>
            </w:r>
          </w:p>
        </w:tc>
        <w:tc>
          <w:tcPr>
            <w:tcW w:w="2220" w:type="dxa"/>
            <w:tcBorders>
              <w:top w:val="single" w:sz="24" w:space="0" w:color="000000"/>
              <w:left w:val="single" w:sz="24" w:space="0" w:color="000000"/>
              <w:bottom w:val="single" w:sz="24" w:space="0" w:color="000000"/>
              <w:right w:val="single" w:sz="24" w:space="0" w:color="000000"/>
            </w:tcBorders>
            <w:vAlign w:val="bottom"/>
          </w:tcPr>
          <w:p w14:paraId="2B265B5B" w14:textId="77777777" w:rsidR="001C04CF" w:rsidRPr="001C04CF" w:rsidRDefault="001C04CF" w:rsidP="001C04CF">
            <w:pPr>
              <w:ind w:left="12"/>
              <w:jc w:val="center"/>
              <w:rPr>
                <w:rFonts w:ascii="Calibri" w:eastAsia="Calibri" w:hAnsi="Calibri" w:cs="Calibri"/>
                <w:color w:val="000000"/>
              </w:rPr>
            </w:pPr>
            <w:r w:rsidRPr="001C04CF">
              <w:rPr>
                <w:rFonts w:ascii="Arial" w:eastAsia="Arial" w:hAnsi="Arial" w:cs="Arial"/>
                <w:b/>
                <w:color w:val="000000"/>
                <w:sz w:val="72"/>
              </w:rPr>
              <w:t xml:space="preserve">I </w:t>
            </w:r>
          </w:p>
        </w:tc>
        <w:tc>
          <w:tcPr>
            <w:tcW w:w="2403" w:type="dxa"/>
            <w:tcBorders>
              <w:top w:val="single" w:sz="24" w:space="0" w:color="000000"/>
              <w:left w:val="single" w:sz="24" w:space="0" w:color="000000"/>
              <w:bottom w:val="single" w:sz="24" w:space="0" w:color="000000"/>
              <w:right w:val="single" w:sz="24" w:space="0" w:color="000000"/>
            </w:tcBorders>
            <w:vAlign w:val="bottom"/>
          </w:tcPr>
          <w:p w14:paraId="798B70FF" w14:textId="77777777" w:rsidR="001C04CF" w:rsidRPr="001C04CF" w:rsidRDefault="001C04CF" w:rsidP="001C04CF">
            <w:pPr>
              <w:ind w:left="14"/>
              <w:jc w:val="center"/>
              <w:rPr>
                <w:rFonts w:ascii="Calibri" w:eastAsia="Calibri" w:hAnsi="Calibri" w:cs="Calibri"/>
                <w:color w:val="000000"/>
              </w:rPr>
            </w:pPr>
            <w:r w:rsidRPr="001C04CF">
              <w:rPr>
                <w:rFonts w:ascii="Arial" w:eastAsia="Arial" w:hAnsi="Arial" w:cs="Arial"/>
                <w:b/>
                <w:color w:val="000000"/>
                <w:sz w:val="72"/>
              </w:rPr>
              <w:t xml:space="preserve">O </w:t>
            </w:r>
          </w:p>
        </w:tc>
      </w:tr>
      <w:tr w:rsidR="001C04CF" w:rsidRPr="001C04CF" w14:paraId="527041D4" w14:textId="77777777" w:rsidTr="00CC133B">
        <w:trPr>
          <w:trHeight w:val="1711"/>
        </w:trPr>
        <w:tc>
          <w:tcPr>
            <w:tcW w:w="2383" w:type="dxa"/>
            <w:tcBorders>
              <w:top w:val="single" w:sz="24" w:space="0" w:color="000000"/>
              <w:left w:val="single" w:sz="24" w:space="0" w:color="000000"/>
              <w:bottom w:val="single" w:sz="24" w:space="0" w:color="000000"/>
              <w:right w:val="single" w:sz="24" w:space="0" w:color="000000"/>
            </w:tcBorders>
            <w:vAlign w:val="bottom"/>
          </w:tcPr>
          <w:p w14:paraId="0489B3CA" w14:textId="77777777" w:rsidR="001C04CF" w:rsidRPr="001C04CF" w:rsidRDefault="001C04CF" w:rsidP="001C04CF">
            <w:pPr>
              <w:ind w:left="10"/>
              <w:jc w:val="center"/>
              <w:rPr>
                <w:rFonts w:ascii="Calibri" w:eastAsia="Calibri" w:hAnsi="Calibri" w:cs="Calibri"/>
                <w:color w:val="000000"/>
              </w:rPr>
            </w:pPr>
            <w:r w:rsidRPr="001C04CF">
              <w:rPr>
                <w:rFonts w:ascii="Arial" w:eastAsia="Arial" w:hAnsi="Arial" w:cs="Arial"/>
                <w:b/>
                <w:color w:val="000000"/>
                <w:sz w:val="72"/>
              </w:rPr>
              <w:t xml:space="preserve">2 </w:t>
            </w:r>
          </w:p>
        </w:tc>
        <w:tc>
          <w:tcPr>
            <w:tcW w:w="2338" w:type="dxa"/>
            <w:tcBorders>
              <w:top w:val="single" w:sz="24" w:space="0" w:color="000000"/>
              <w:left w:val="single" w:sz="24" w:space="0" w:color="000000"/>
              <w:bottom w:val="single" w:sz="24" w:space="0" w:color="000000"/>
              <w:right w:val="single" w:sz="24" w:space="0" w:color="000000"/>
            </w:tcBorders>
            <w:vAlign w:val="bottom"/>
          </w:tcPr>
          <w:p w14:paraId="31C30E3F" w14:textId="77777777" w:rsidR="001C04CF" w:rsidRPr="001C04CF" w:rsidRDefault="001C04CF" w:rsidP="001C04CF">
            <w:pPr>
              <w:ind w:left="8"/>
              <w:jc w:val="center"/>
              <w:rPr>
                <w:rFonts w:ascii="Calibri" w:eastAsia="Calibri" w:hAnsi="Calibri" w:cs="Calibri"/>
                <w:color w:val="000000"/>
              </w:rPr>
            </w:pPr>
            <w:r w:rsidRPr="001C04CF">
              <w:rPr>
                <w:rFonts w:ascii="Arial" w:eastAsia="Arial" w:hAnsi="Arial" w:cs="Arial"/>
                <w:b/>
                <w:color w:val="000000"/>
                <w:sz w:val="72"/>
              </w:rPr>
              <w:t xml:space="preserve">4 </w:t>
            </w:r>
          </w:p>
        </w:tc>
        <w:tc>
          <w:tcPr>
            <w:tcW w:w="2220" w:type="dxa"/>
            <w:tcBorders>
              <w:top w:val="single" w:sz="24" w:space="0" w:color="000000"/>
              <w:left w:val="single" w:sz="24" w:space="0" w:color="000000"/>
              <w:bottom w:val="single" w:sz="24" w:space="0" w:color="000000"/>
              <w:right w:val="single" w:sz="24" w:space="0" w:color="000000"/>
            </w:tcBorders>
            <w:vAlign w:val="bottom"/>
          </w:tcPr>
          <w:p w14:paraId="230653C4" w14:textId="77777777" w:rsidR="001C04CF" w:rsidRPr="001C04CF" w:rsidRDefault="001C04CF" w:rsidP="001C04CF">
            <w:pPr>
              <w:ind w:left="10"/>
              <w:jc w:val="center"/>
              <w:rPr>
                <w:rFonts w:ascii="Calibri" w:eastAsia="Calibri" w:hAnsi="Calibri" w:cs="Calibri"/>
                <w:color w:val="000000"/>
              </w:rPr>
            </w:pPr>
            <w:r w:rsidRPr="001C04CF">
              <w:rPr>
                <w:rFonts w:ascii="Arial" w:eastAsia="Arial" w:hAnsi="Arial" w:cs="Arial"/>
                <w:b/>
                <w:color w:val="000000"/>
                <w:sz w:val="72"/>
              </w:rPr>
              <w:t xml:space="preserve">6 </w:t>
            </w:r>
          </w:p>
        </w:tc>
        <w:tc>
          <w:tcPr>
            <w:tcW w:w="2403" w:type="dxa"/>
            <w:tcBorders>
              <w:top w:val="single" w:sz="24" w:space="0" w:color="000000"/>
              <w:left w:val="single" w:sz="24" w:space="0" w:color="000000"/>
              <w:bottom w:val="single" w:sz="24" w:space="0" w:color="000000"/>
              <w:right w:val="single" w:sz="24" w:space="0" w:color="000000"/>
            </w:tcBorders>
            <w:vAlign w:val="bottom"/>
          </w:tcPr>
          <w:p w14:paraId="44C8479E" w14:textId="77777777" w:rsidR="001C04CF" w:rsidRPr="001C04CF" w:rsidRDefault="001C04CF" w:rsidP="001C04CF">
            <w:pPr>
              <w:ind w:left="14"/>
              <w:jc w:val="center"/>
              <w:rPr>
                <w:rFonts w:ascii="Calibri" w:eastAsia="Calibri" w:hAnsi="Calibri" w:cs="Calibri"/>
                <w:color w:val="000000"/>
              </w:rPr>
            </w:pPr>
            <w:r w:rsidRPr="001C04CF">
              <w:rPr>
                <w:rFonts w:ascii="Arial" w:eastAsia="Arial" w:hAnsi="Arial" w:cs="Arial"/>
                <w:b/>
                <w:color w:val="000000"/>
                <w:sz w:val="72"/>
              </w:rPr>
              <w:t xml:space="preserve">8 </w:t>
            </w:r>
          </w:p>
        </w:tc>
      </w:tr>
      <w:tr w:rsidR="001C04CF" w:rsidRPr="001C04CF" w14:paraId="1EB7A6F8" w14:textId="77777777" w:rsidTr="00CC133B">
        <w:trPr>
          <w:trHeight w:val="1988"/>
        </w:trPr>
        <w:tc>
          <w:tcPr>
            <w:tcW w:w="2383" w:type="dxa"/>
            <w:tcBorders>
              <w:top w:val="single" w:sz="24" w:space="0" w:color="000000"/>
              <w:left w:val="single" w:sz="24" w:space="0" w:color="000000"/>
              <w:bottom w:val="single" w:sz="24" w:space="0" w:color="000000"/>
              <w:right w:val="single" w:sz="24" w:space="0" w:color="000000"/>
            </w:tcBorders>
            <w:vAlign w:val="bottom"/>
          </w:tcPr>
          <w:p w14:paraId="379A3C28" w14:textId="77777777" w:rsidR="001C04CF" w:rsidRPr="001C04CF" w:rsidRDefault="001C04CF" w:rsidP="001C04CF">
            <w:pPr>
              <w:ind w:left="606"/>
              <w:rPr>
                <w:rFonts w:ascii="Calibri" w:eastAsia="Calibri" w:hAnsi="Calibri" w:cs="Calibri"/>
                <w:color w:val="000000"/>
              </w:rPr>
            </w:pPr>
            <w:r w:rsidRPr="001C04CF">
              <w:rPr>
                <w:rFonts w:ascii="Arial" w:eastAsia="Arial" w:hAnsi="Arial" w:cs="Arial"/>
                <w:b/>
                <w:color w:val="000000"/>
                <w:sz w:val="72"/>
              </w:rPr>
              <w:t xml:space="preserve">31 </w:t>
            </w:r>
          </w:p>
        </w:tc>
        <w:tc>
          <w:tcPr>
            <w:tcW w:w="2338" w:type="dxa"/>
            <w:tcBorders>
              <w:top w:val="single" w:sz="24" w:space="0" w:color="000000"/>
              <w:left w:val="single" w:sz="24" w:space="0" w:color="000000"/>
              <w:bottom w:val="single" w:sz="24" w:space="0" w:color="000000"/>
              <w:right w:val="single" w:sz="24" w:space="0" w:color="000000"/>
            </w:tcBorders>
            <w:vAlign w:val="bottom"/>
          </w:tcPr>
          <w:p w14:paraId="330291B7" w14:textId="77777777" w:rsidR="001C04CF" w:rsidRPr="001C04CF" w:rsidRDefault="001C04CF" w:rsidP="001C04CF">
            <w:pPr>
              <w:ind w:left="8"/>
              <w:jc w:val="center"/>
              <w:rPr>
                <w:rFonts w:ascii="Calibri" w:eastAsia="Calibri" w:hAnsi="Calibri" w:cs="Calibri"/>
                <w:color w:val="000000"/>
              </w:rPr>
            </w:pPr>
            <w:r w:rsidRPr="001C04CF">
              <w:rPr>
                <w:rFonts w:ascii="Arial" w:eastAsia="Arial" w:hAnsi="Arial" w:cs="Arial"/>
                <w:b/>
                <w:color w:val="000000"/>
                <w:sz w:val="72"/>
              </w:rPr>
              <w:t xml:space="preserve">U </w:t>
            </w:r>
          </w:p>
        </w:tc>
        <w:tc>
          <w:tcPr>
            <w:tcW w:w="2220" w:type="dxa"/>
            <w:tcBorders>
              <w:top w:val="single" w:sz="24" w:space="0" w:color="000000"/>
              <w:left w:val="single" w:sz="24" w:space="0" w:color="000000"/>
              <w:bottom w:val="single" w:sz="24" w:space="0" w:color="000000"/>
              <w:right w:val="single" w:sz="24" w:space="0" w:color="000000"/>
            </w:tcBorders>
            <w:vAlign w:val="bottom"/>
          </w:tcPr>
          <w:p w14:paraId="049CE264" w14:textId="77777777" w:rsidR="001C04CF" w:rsidRPr="001C04CF" w:rsidRDefault="001C04CF" w:rsidP="001C04CF">
            <w:pPr>
              <w:ind w:left="525"/>
              <w:rPr>
                <w:rFonts w:ascii="Calibri" w:eastAsia="Calibri" w:hAnsi="Calibri" w:cs="Calibri"/>
                <w:color w:val="000000"/>
              </w:rPr>
            </w:pPr>
            <w:r w:rsidRPr="001C04CF">
              <w:rPr>
                <w:rFonts w:ascii="Arial" w:eastAsia="Arial" w:hAnsi="Arial" w:cs="Arial"/>
                <w:b/>
                <w:color w:val="000000"/>
                <w:sz w:val="72"/>
              </w:rPr>
              <w:t xml:space="preserve">10 </w:t>
            </w:r>
          </w:p>
        </w:tc>
        <w:tc>
          <w:tcPr>
            <w:tcW w:w="2403" w:type="dxa"/>
            <w:tcBorders>
              <w:top w:val="single" w:sz="24" w:space="0" w:color="000000"/>
              <w:left w:val="single" w:sz="24" w:space="0" w:color="000000"/>
              <w:bottom w:val="single" w:sz="24" w:space="0" w:color="000000"/>
              <w:right w:val="single" w:sz="24" w:space="0" w:color="000000"/>
            </w:tcBorders>
            <w:vAlign w:val="bottom"/>
          </w:tcPr>
          <w:p w14:paraId="11A5BFB1" w14:textId="77777777" w:rsidR="001C04CF" w:rsidRPr="001C04CF" w:rsidRDefault="001C04CF" w:rsidP="001C04CF">
            <w:pPr>
              <w:ind w:left="254"/>
              <w:jc w:val="center"/>
              <w:rPr>
                <w:rFonts w:ascii="Calibri" w:eastAsia="Calibri" w:hAnsi="Calibri" w:cs="Calibri"/>
                <w:color w:val="000000"/>
              </w:rPr>
            </w:pPr>
            <w:r w:rsidRPr="001C04CF">
              <w:rPr>
                <w:rFonts w:ascii="Arial" w:eastAsia="Arial" w:hAnsi="Arial" w:cs="Arial"/>
                <w:b/>
                <w:color w:val="000000"/>
                <w:sz w:val="72"/>
              </w:rPr>
              <w:t xml:space="preserve"> </w:t>
            </w:r>
          </w:p>
        </w:tc>
      </w:tr>
    </w:tbl>
    <w:p w14:paraId="65CA887A" w14:textId="77777777" w:rsidR="00D864F3" w:rsidRDefault="00D864F3" w:rsidP="0056761A"/>
    <w:p w14:paraId="686A5CE6" w14:textId="77777777" w:rsidR="001C04CF" w:rsidRDefault="001C04CF" w:rsidP="0056761A"/>
    <w:p w14:paraId="2AE82D84" w14:textId="77777777" w:rsidR="001C04CF" w:rsidRDefault="001C04CF" w:rsidP="0056761A"/>
    <w:p w14:paraId="7614C198" w14:textId="77777777" w:rsidR="001C04CF" w:rsidRDefault="001C04CF" w:rsidP="0056761A"/>
    <w:p w14:paraId="57E62643" w14:textId="77777777" w:rsidR="001C04CF" w:rsidRPr="001C04CF" w:rsidRDefault="001C04CF" w:rsidP="001C04CF">
      <w:pPr>
        <w:keepNext/>
        <w:keepLines/>
        <w:spacing w:after="0"/>
        <w:ind w:left="87" w:right="295" w:hanging="10"/>
        <w:jc w:val="center"/>
        <w:outlineLvl w:val="0"/>
        <w:rPr>
          <w:rFonts w:ascii="Times New Roman" w:eastAsia="Times New Roman" w:hAnsi="Times New Roman" w:cs="Times New Roman"/>
          <w:b/>
          <w:color w:val="000000"/>
          <w:kern w:val="0"/>
          <w:sz w:val="24"/>
          <w:lang w:eastAsia="en-JM"/>
          <w14:ligatures w14:val="none"/>
        </w:rPr>
      </w:pPr>
      <w:r w:rsidRPr="001C04CF">
        <w:rPr>
          <w:rFonts w:ascii="Times New Roman" w:eastAsia="Times New Roman" w:hAnsi="Times New Roman" w:cs="Times New Roman"/>
          <w:b/>
          <w:color w:val="000000"/>
          <w:kern w:val="0"/>
          <w:sz w:val="24"/>
          <w:lang w:eastAsia="en-JM"/>
          <w14:ligatures w14:val="none"/>
        </w:rPr>
        <w:lastRenderedPageBreak/>
        <w:t xml:space="preserve">Activity Sheet #2 </w:t>
      </w:r>
    </w:p>
    <w:p w14:paraId="3356BF71" w14:textId="77777777" w:rsidR="001C04CF" w:rsidRPr="001C04CF" w:rsidRDefault="001C04CF" w:rsidP="001C04CF">
      <w:pPr>
        <w:spacing w:after="0"/>
        <w:ind w:right="156"/>
        <w:jc w:val="center"/>
        <w:rPr>
          <w:rFonts w:ascii="Calibri" w:eastAsia="Calibri" w:hAnsi="Calibri" w:cs="Calibri"/>
          <w:color w:val="000000"/>
          <w:kern w:val="0"/>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 </w:t>
      </w:r>
    </w:p>
    <w:p w14:paraId="4C862AF7" w14:textId="0F3935C0" w:rsidR="001C04CF" w:rsidRDefault="001C04CF" w:rsidP="001C04CF">
      <w:pPr>
        <w:rPr>
          <w:rFonts w:ascii="Times New Roman" w:eastAsia="Times New Roman" w:hAnsi="Times New Roman" w:cs="Times New Roman"/>
          <w:b/>
          <w:color w:val="000000"/>
          <w:kern w:val="0"/>
          <w:sz w:val="24"/>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Observe each set carefully and answer the questions that </w:t>
      </w:r>
      <w:r w:rsidRPr="001C04CF">
        <w:rPr>
          <w:rFonts w:ascii="Times New Roman" w:eastAsia="Times New Roman" w:hAnsi="Times New Roman" w:cs="Times New Roman"/>
          <w:b/>
          <w:color w:val="000000"/>
          <w:kern w:val="0"/>
          <w:sz w:val="24"/>
          <w:lang w:eastAsia="en-JM"/>
          <w14:ligatures w14:val="none"/>
        </w:rPr>
        <w:t>follow.</w:t>
      </w:r>
    </w:p>
    <w:p w14:paraId="36FFAC7A" w14:textId="77777777" w:rsidR="001C04CF" w:rsidRDefault="001C04CF" w:rsidP="001C04CF">
      <w:pPr>
        <w:rPr>
          <w:rFonts w:ascii="Times New Roman" w:eastAsia="Times New Roman" w:hAnsi="Times New Roman" w:cs="Times New Roman"/>
          <w:b/>
          <w:color w:val="000000"/>
          <w:kern w:val="0"/>
          <w:sz w:val="24"/>
          <w:lang w:eastAsia="en-JM"/>
          <w14:ligatures w14:val="none"/>
        </w:rPr>
      </w:pPr>
    </w:p>
    <w:tbl>
      <w:tblPr>
        <w:tblStyle w:val="TableGrid"/>
        <w:tblW w:w="9165" w:type="dxa"/>
        <w:tblInd w:w="118" w:type="dxa"/>
        <w:tblCellMar>
          <w:top w:w="14" w:type="dxa"/>
          <w:left w:w="106" w:type="dxa"/>
          <w:bottom w:w="6" w:type="dxa"/>
          <w:right w:w="574" w:type="dxa"/>
        </w:tblCellMar>
        <w:tblLook w:val="04A0" w:firstRow="1" w:lastRow="0" w:firstColumn="1" w:lastColumn="0" w:noHBand="0" w:noVBand="1"/>
      </w:tblPr>
      <w:tblGrid>
        <w:gridCol w:w="4515"/>
        <w:gridCol w:w="4650"/>
      </w:tblGrid>
      <w:tr w:rsidR="001C04CF" w:rsidRPr="001C04CF" w14:paraId="0AEB8C75" w14:textId="77777777" w:rsidTr="00CC133B">
        <w:trPr>
          <w:trHeight w:val="286"/>
        </w:trPr>
        <w:tc>
          <w:tcPr>
            <w:tcW w:w="4515" w:type="dxa"/>
            <w:tcBorders>
              <w:top w:val="single" w:sz="4" w:space="0" w:color="000000"/>
              <w:left w:val="single" w:sz="4" w:space="0" w:color="000000"/>
              <w:bottom w:val="single" w:sz="4" w:space="0" w:color="000000"/>
              <w:right w:val="single" w:sz="4" w:space="0" w:color="000000"/>
            </w:tcBorders>
          </w:tcPr>
          <w:p w14:paraId="602D6350" w14:textId="77777777" w:rsidR="001C04CF" w:rsidRPr="001C04CF" w:rsidRDefault="001C04CF" w:rsidP="001C04CF">
            <w:pPr>
              <w:ind w:left="462"/>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A </w:t>
            </w:r>
          </w:p>
        </w:tc>
        <w:tc>
          <w:tcPr>
            <w:tcW w:w="4650" w:type="dxa"/>
            <w:tcBorders>
              <w:top w:val="single" w:sz="4" w:space="0" w:color="000000"/>
              <w:left w:val="single" w:sz="4" w:space="0" w:color="000000"/>
              <w:bottom w:val="single" w:sz="4" w:space="0" w:color="000000"/>
              <w:right w:val="single" w:sz="4" w:space="0" w:color="000000"/>
            </w:tcBorders>
          </w:tcPr>
          <w:p w14:paraId="4847F0BE" w14:textId="77777777" w:rsidR="001C04CF" w:rsidRPr="001C04CF" w:rsidRDefault="001C04CF" w:rsidP="001C04CF">
            <w:pPr>
              <w:ind w:left="463"/>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B </w:t>
            </w:r>
          </w:p>
        </w:tc>
      </w:tr>
      <w:tr w:rsidR="001C04CF" w:rsidRPr="001C04CF" w14:paraId="72DA6F88" w14:textId="77777777" w:rsidTr="00CC133B">
        <w:trPr>
          <w:trHeight w:val="3502"/>
        </w:trPr>
        <w:tc>
          <w:tcPr>
            <w:tcW w:w="4515" w:type="dxa"/>
            <w:tcBorders>
              <w:top w:val="single" w:sz="4" w:space="0" w:color="000000"/>
              <w:left w:val="single" w:sz="4" w:space="0" w:color="000000"/>
              <w:bottom w:val="single" w:sz="4" w:space="0" w:color="000000"/>
              <w:right w:val="single" w:sz="4" w:space="0" w:color="000000"/>
            </w:tcBorders>
            <w:vAlign w:val="bottom"/>
          </w:tcPr>
          <w:p w14:paraId="09781968" w14:textId="77777777" w:rsidR="001C04CF" w:rsidRPr="001C04CF" w:rsidRDefault="001C04CF" w:rsidP="001C04CF">
            <w:pPr>
              <w:spacing w:after="10"/>
              <w:ind w:left="262"/>
              <w:rPr>
                <w:rFonts w:ascii="Calibri" w:eastAsia="Calibri" w:hAnsi="Calibri" w:cs="Calibri"/>
                <w:color w:val="000000"/>
              </w:rPr>
            </w:pPr>
            <w:r w:rsidRPr="001C04CF">
              <w:rPr>
                <w:rFonts w:ascii="Calibri" w:eastAsia="Calibri" w:hAnsi="Calibri" w:cs="Calibri"/>
                <w:noProof/>
                <w:color w:val="000000"/>
              </w:rPr>
              <w:drawing>
                <wp:inline distT="0" distB="0" distL="0" distR="0" wp14:anchorId="40F5AF70" wp14:editId="2C583F6B">
                  <wp:extent cx="2268855" cy="1624330"/>
                  <wp:effectExtent l="0" t="0" r="0" b="0"/>
                  <wp:docPr id="2242" name="Picture 2242" descr="A close-up of a hand&#10;&#10;Description automatically generated"/>
                  <wp:cNvGraphicFramePr/>
                  <a:graphic xmlns:a="http://schemas.openxmlformats.org/drawingml/2006/main">
                    <a:graphicData uri="http://schemas.openxmlformats.org/drawingml/2006/picture">
                      <pic:pic xmlns:pic="http://schemas.openxmlformats.org/drawingml/2006/picture">
                        <pic:nvPicPr>
                          <pic:cNvPr id="2242" name="Picture 2242" descr="A close-up of a hand&#10;&#10;Description automatically generated"/>
                          <pic:cNvPicPr/>
                        </pic:nvPicPr>
                        <pic:blipFill>
                          <a:blip r:embed="rId11"/>
                          <a:stretch>
                            <a:fillRect/>
                          </a:stretch>
                        </pic:blipFill>
                        <pic:spPr>
                          <a:xfrm>
                            <a:off x="0" y="0"/>
                            <a:ext cx="2268855" cy="1624330"/>
                          </a:xfrm>
                          <a:prstGeom prst="rect">
                            <a:avLst/>
                          </a:prstGeom>
                        </pic:spPr>
                      </pic:pic>
                    </a:graphicData>
                  </a:graphic>
                </wp:inline>
              </w:drawing>
            </w:r>
          </w:p>
          <w:p w14:paraId="5F736766" w14:textId="77777777" w:rsidR="001C04CF" w:rsidRPr="001C04CF" w:rsidRDefault="001C04CF" w:rsidP="001C04CF">
            <w:pPr>
              <w:ind w:left="2"/>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69528BDE" w14:textId="77777777" w:rsidR="001C04CF" w:rsidRPr="001C04CF" w:rsidRDefault="001C04CF" w:rsidP="001C04CF">
            <w:pPr>
              <w:ind w:left="463"/>
              <w:jc w:val="center"/>
              <w:rPr>
                <w:rFonts w:ascii="Calibri" w:eastAsia="Calibri" w:hAnsi="Calibri" w:cs="Calibri"/>
                <w:color w:val="000000"/>
              </w:rPr>
            </w:pPr>
            <w:r w:rsidRPr="001C04CF">
              <w:rPr>
                <w:rFonts w:ascii="Times New Roman" w:eastAsia="Times New Roman" w:hAnsi="Times New Roman" w:cs="Times New Roman"/>
                <w:color w:val="000000"/>
                <w:sz w:val="24"/>
              </w:rPr>
              <w:t xml:space="preserve">Fingers on one hand </w:t>
            </w:r>
          </w:p>
        </w:tc>
        <w:tc>
          <w:tcPr>
            <w:tcW w:w="4650" w:type="dxa"/>
            <w:tcBorders>
              <w:top w:val="single" w:sz="4" w:space="0" w:color="000000"/>
              <w:left w:val="single" w:sz="4" w:space="0" w:color="000000"/>
              <w:bottom w:val="single" w:sz="4" w:space="0" w:color="000000"/>
              <w:right w:val="single" w:sz="4" w:space="0" w:color="000000"/>
            </w:tcBorders>
          </w:tcPr>
          <w:p w14:paraId="1ECCBF5B"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2FD5DBA1" w14:textId="77777777" w:rsidR="001C04CF" w:rsidRPr="001C04CF" w:rsidRDefault="001C04CF" w:rsidP="001C04CF">
            <w:pPr>
              <w:ind w:right="59"/>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5085BCA5" wp14:editId="35A2D870">
                  <wp:extent cx="2071370" cy="1676019"/>
                  <wp:effectExtent l="0" t="0" r="0" b="0"/>
                  <wp:docPr id="2236" name="Picture 2236" descr="A pink sand beach with blue water&#10;&#10;Description automatically generated"/>
                  <wp:cNvGraphicFramePr/>
                  <a:graphic xmlns:a="http://schemas.openxmlformats.org/drawingml/2006/main">
                    <a:graphicData uri="http://schemas.openxmlformats.org/drawingml/2006/picture">
                      <pic:pic xmlns:pic="http://schemas.openxmlformats.org/drawingml/2006/picture">
                        <pic:nvPicPr>
                          <pic:cNvPr id="2236" name="Picture 2236" descr="A pink sand beach with blue water&#10;&#10;Description automatically generated"/>
                          <pic:cNvPicPr/>
                        </pic:nvPicPr>
                        <pic:blipFill>
                          <a:blip r:embed="rId12"/>
                          <a:stretch>
                            <a:fillRect/>
                          </a:stretch>
                        </pic:blipFill>
                        <pic:spPr>
                          <a:xfrm>
                            <a:off x="0" y="0"/>
                            <a:ext cx="2071370" cy="1676019"/>
                          </a:xfrm>
                          <a:prstGeom prst="rect">
                            <a:avLst/>
                          </a:prstGeom>
                        </pic:spPr>
                      </pic:pic>
                    </a:graphicData>
                  </a:graphic>
                </wp:inline>
              </w:drawing>
            </w:r>
            <w:r w:rsidRPr="001C04CF">
              <w:rPr>
                <w:rFonts w:ascii="Times New Roman" w:eastAsia="Times New Roman" w:hAnsi="Times New Roman" w:cs="Times New Roman"/>
                <w:b/>
                <w:color w:val="000000"/>
                <w:sz w:val="24"/>
              </w:rPr>
              <w:t xml:space="preserve"> </w:t>
            </w:r>
          </w:p>
          <w:p w14:paraId="3A577399"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47FA92B1" w14:textId="77777777" w:rsidR="001C04CF" w:rsidRPr="001C04CF" w:rsidRDefault="001C04CF" w:rsidP="001C04CF">
            <w:pPr>
              <w:ind w:left="459"/>
              <w:jc w:val="center"/>
              <w:rPr>
                <w:rFonts w:ascii="Calibri" w:eastAsia="Calibri" w:hAnsi="Calibri" w:cs="Calibri"/>
                <w:color w:val="000000"/>
              </w:rPr>
            </w:pPr>
            <w:r w:rsidRPr="001C04CF">
              <w:rPr>
                <w:rFonts w:ascii="Times New Roman" w:eastAsia="Times New Roman" w:hAnsi="Times New Roman" w:cs="Times New Roman"/>
                <w:color w:val="000000"/>
                <w:sz w:val="24"/>
              </w:rPr>
              <w:t xml:space="preserve">Grains of sand on the </w:t>
            </w:r>
            <w:proofErr w:type="gramStart"/>
            <w:r w:rsidRPr="001C04CF">
              <w:rPr>
                <w:rFonts w:ascii="Times New Roman" w:eastAsia="Times New Roman" w:hAnsi="Times New Roman" w:cs="Times New Roman"/>
                <w:color w:val="000000"/>
                <w:sz w:val="24"/>
              </w:rPr>
              <w:t>sea shore</w:t>
            </w:r>
            <w:proofErr w:type="gramEnd"/>
            <w:r w:rsidRPr="001C04CF">
              <w:rPr>
                <w:rFonts w:ascii="Times New Roman" w:eastAsia="Times New Roman" w:hAnsi="Times New Roman" w:cs="Times New Roman"/>
                <w:b/>
                <w:color w:val="000000"/>
                <w:sz w:val="24"/>
              </w:rPr>
              <w:t xml:space="preserve"> </w:t>
            </w:r>
          </w:p>
        </w:tc>
      </w:tr>
    </w:tbl>
    <w:p w14:paraId="613FD374" w14:textId="77777777" w:rsidR="001C04CF" w:rsidRDefault="001C04CF" w:rsidP="001C04CF"/>
    <w:p w14:paraId="4ABEDEB1" w14:textId="77777777" w:rsidR="001C04CF" w:rsidRPr="001C04CF" w:rsidRDefault="001C04CF" w:rsidP="001C04CF">
      <w:pPr>
        <w:pStyle w:val="ListParagraph"/>
        <w:numPr>
          <w:ilvl w:val="0"/>
          <w:numId w:val="14"/>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How many items are in each set? </w:t>
      </w:r>
    </w:p>
    <w:p w14:paraId="17720EC2" w14:textId="77777777" w:rsidR="001C04CF" w:rsidRPr="001C04CF" w:rsidRDefault="001C04CF" w:rsidP="001C04CF">
      <w:pPr>
        <w:pStyle w:val="ListParagraph"/>
        <w:numPr>
          <w:ilvl w:val="0"/>
          <w:numId w:val="14"/>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Do you observe any difference between the sets you were given? Write a sentence to explain your answer. </w:t>
      </w:r>
    </w:p>
    <w:p w14:paraId="0DACF5E2" w14:textId="77777777" w:rsidR="001C04CF" w:rsidRPr="001C04CF" w:rsidRDefault="001C04CF" w:rsidP="001C04CF">
      <w:pPr>
        <w:pStyle w:val="ListParagraph"/>
        <w:numPr>
          <w:ilvl w:val="0"/>
          <w:numId w:val="14"/>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Give one word that would describe the number of elements in Set </w:t>
      </w:r>
      <w:proofErr w:type="gramStart"/>
      <w:r w:rsidRPr="001C04CF">
        <w:rPr>
          <w:rFonts w:eastAsia="Times New Roman" w:cstheme="minorHAnsi"/>
          <w:color w:val="000000"/>
          <w:kern w:val="0"/>
          <w:sz w:val="24"/>
          <w:lang w:eastAsia="en-JM"/>
          <w14:ligatures w14:val="none"/>
        </w:rPr>
        <w:t>A and also</w:t>
      </w:r>
      <w:proofErr w:type="gramEnd"/>
      <w:r w:rsidRPr="001C04CF">
        <w:rPr>
          <w:rFonts w:eastAsia="Times New Roman" w:cstheme="minorHAnsi"/>
          <w:color w:val="000000"/>
          <w:kern w:val="0"/>
          <w:sz w:val="24"/>
          <w:lang w:eastAsia="en-JM"/>
          <w14:ligatures w14:val="none"/>
        </w:rPr>
        <w:t xml:space="preserve"> one word for Set B. </w:t>
      </w:r>
    </w:p>
    <w:p w14:paraId="3F618491" w14:textId="77777777" w:rsidR="001C04CF" w:rsidRPr="001C04CF" w:rsidRDefault="001C04CF" w:rsidP="001C04CF">
      <w:pPr>
        <w:spacing w:after="0"/>
        <w:ind w:left="113"/>
        <w:rPr>
          <w:rFonts w:eastAsia="Calibri" w:cstheme="minorHAnsi"/>
          <w:color w:val="000000"/>
          <w:kern w:val="0"/>
          <w:lang w:eastAsia="en-JM"/>
          <w14:ligatures w14:val="none"/>
        </w:rPr>
      </w:pPr>
      <w:r w:rsidRPr="001C04CF">
        <w:rPr>
          <w:rFonts w:eastAsia="Times New Roman" w:cstheme="minorHAnsi"/>
          <w:b/>
          <w:color w:val="000000"/>
          <w:kern w:val="0"/>
          <w:sz w:val="24"/>
          <w:lang w:eastAsia="en-JM"/>
          <w14:ligatures w14:val="none"/>
        </w:rPr>
        <w:t xml:space="preserve"> </w:t>
      </w:r>
    </w:p>
    <w:p w14:paraId="1B2781A0" w14:textId="77777777" w:rsidR="001C04CF" w:rsidRDefault="001C04CF" w:rsidP="001C04CF">
      <w:pPr>
        <w:spacing w:after="13" w:line="249" w:lineRule="auto"/>
        <w:ind w:left="108" w:right="7" w:hanging="10"/>
        <w:rPr>
          <w:rFonts w:ascii="Times New Roman" w:eastAsia="Times New Roman" w:hAnsi="Times New Roman" w:cs="Times New Roman"/>
          <w:b/>
          <w:color w:val="000000"/>
          <w:kern w:val="0"/>
          <w:sz w:val="24"/>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Observe each set carefully and answer the questions that follow. </w:t>
      </w:r>
    </w:p>
    <w:p w14:paraId="271966AB" w14:textId="77777777" w:rsidR="001C04CF" w:rsidRDefault="001C04CF" w:rsidP="001C04CF">
      <w:pPr>
        <w:spacing w:after="13" w:line="249" w:lineRule="auto"/>
        <w:ind w:left="108" w:right="7" w:hanging="10"/>
        <w:rPr>
          <w:rFonts w:ascii="Times New Roman" w:eastAsia="Times New Roman" w:hAnsi="Times New Roman" w:cs="Times New Roman"/>
          <w:b/>
          <w:color w:val="000000"/>
          <w:kern w:val="0"/>
          <w:sz w:val="24"/>
          <w:lang w:eastAsia="en-JM"/>
          <w14:ligatures w14:val="none"/>
        </w:rPr>
      </w:pPr>
    </w:p>
    <w:tbl>
      <w:tblPr>
        <w:tblStyle w:val="TableGrid"/>
        <w:tblW w:w="9018" w:type="dxa"/>
        <w:tblInd w:w="118" w:type="dxa"/>
        <w:tblCellMar>
          <w:top w:w="14" w:type="dxa"/>
          <w:left w:w="107" w:type="dxa"/>
          <w:right w:w="149" w:type="dxa"/>
        </w:tblCellMar>
        <w:tblLook w:val="04A0" w:firstRow="1" w:lastRow="0" w:firstColumn="1" w:lastColumn="0" w:noHBand="0" w:noVBand="1"/>
      </w:tblPr>
      <w:tblGrid>
        <w:gridCol w:w="4531"/>
        <w:gridCol w:w="4487"/>
      </w:tblGrid>
      <w:tr w:rsidR="001C04CF" w:rsidRPr="001C04CF" w14:paraId="75689B31" w14:textId="77777777" w:rsidTr="00CC133B">
        <w:trPr>
          <w:trHeight w:val="567"/>
        </w:trPr>
        <w:tc>
          <w:tcPr>
            <w:tcW w:w="4532" w:type="dxa"/>
            <w:tcBorders>
              <w:top w:val="single" w:sz="4" w:space="0" w:color="000000"/>
              <w:left w:val="single" w:sz="4" w:space="0" w:color="000000"/>
              <w:bottom w:val="single" w:sz="4" w:space="0" w:color="000000"/>
              <w:right w:val="single" w:sz="4" w:space="0" w:color="000000"/>
            </w:tcBorders>
          </w:tcPr>
          <w:p w14:paraId="336679EE" w14:textId="77777777" w:rsidR="001C04CF" w:rsidRPr="001C04CF" w:rsidRDefault="001C04CF" w:rsidP="001C04CF">
            <w:pPr>
              <w:ind w:left="37"/>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A </w:t>
            </w:r>
          </w:p>
        </w:tc>
        <w:tc>
          <w:tcPr>
            <w:tcW w:w="4487" w:type="dxa"/>
            <w:tcBorders>
              <w:top w:val="single" w:sz="4" w:space="0" w:color="000000"/>
              <w:left w:val="single" w:sz="4" w:space="0" w:color="000000"/>
              <w:bottom w:val="single" w:sz="4" w:space="0" w:color="000000"/>
              <w:right w:val="single" w:sz="4" w:space="0" w:color="000000"/>
            </w:tcBorders>
          </w:tcPr>
          <w:p w14:paraId="7D6060A5" w14:textId="77777777" w:rsidR="001C04CF" w:rsidRPr="001C04CF" w:rsidRDefault="001C04CF" w:rsidP="001C04CF">
            <w:pPr>
              <w:ind w:left="41"/>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B </w:t>
            </w:r>
          </w:p>
        </w:tc>
      </w:tr>
      <w:tr w:rsidR="001C04CF" w:rsidRPr="001C04CF" w14:paraId="2C94DAF7" w14:textId="77777777" w:rsidTr="00CC133B">
        <w:trPr>
          <w:trHeight w:val="3925"/>
        </w:trPr>
        <w:tc>
          <w:tcPr>
            <w:tcW w:w="4532" w:type="dxa"/>
            <w:tcBorders>
              <w:top w:val="single" w:sz="4" w:space="0" w:color="000000"/>
              <w:left w:val="single" w:sz="4" w:space="0" w:color="000000"/>
              <w:bottom w:val="single" w:sz="4" w:space="0" w:color="000000"/>
              <w:right w:val="single" w:sz="4" w:space="0" w:color="000000"/>
            </w:tcBorders>
          </w:tcPr>
          <w:p w14:paraId="49168D61"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013A8F58" w14:textId="77777777" w:rsidR="001C04CF" w:rsidRPr="001C04CF" w:rsidRDefault="001C04CF" w:rsidP="001C04CF">
            <w:pPr>
              <w:ind w:right="494"/>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65A10993" wp14:editId="6DF9300E">
                  <wp:extent cx="2353056" cy="2019300"/>
                  <wp:effectExtent l="0" t="0" r="0" b="0"/>
                  <wp:docPr id="2238" name="Picture 2238" descr="A set of colorful letters&#10;&#10;Description automatically generated"/>
                  <wp:cNvGraphicFramePr/>
                  <a:graphic xmlns:a="http://schemas.openxmlformats.org/drawingml/2006/main">
                    <a:graphicData uri="http://schemas.openxmlformats.org/drawingml/2006/picture">
                      <pic:pic xmlns:pic="http://schemas.openxmlformats.org/drawingml/2006/picture">
                        <pic:nvPicPr>
                          <pic:cNvPr id="2238" name="Picture 2238" descr="A set of colorful letters&#10;&#10;Description automatically generated"/>
                          <pic:cNvPicPr/>
                        </pic:nvPicPr>
                        <pic:blipFill>
                          <a:blip r:embed="rId13"/>
                          <a:stretch>
                            <a:fillRect/>
                          </a:stretch>
                        </pic:blipFill>
                        <pic:spPr>
                          <a:xfrm>
                            <a:off x="0" y="0"/>
                            <a:ext cx="2353056" cy="2019300"/>
                          </a:xfrm>
                          <a:prstGeom prst="rect">
                            <a:avLst/>
                          </a:prstGeom>
                        </pic:spPr>
                      </pic:pic>
                    </a:graphicData>
                  </a:graphic>
                </wp:inline>
              </w:drawing>
            </w:r>
            <w:r w:rsidRPr="001C04CF">
              <w:rPr>
                <w:rFonts w:ascii="Times New Roman" w:eastAsia="Times New Roman" w:hAnsi="Times New Roman" w:cs="Times New Roman"/>
                <w:b/>
                <w:color w:val="000000"/>
                <w:sz w:val="24"/>
              </w:rPr>
              <w:t xml:space="preserve"> </w:t>
            </w:r>
          </w:p>
          <w:p w14:paraId="3E99D2EC"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 xml:space="preserve">Letters in the English alphabet </w:t>
            </w:r>
          </w:p>
        </w:tc>
        <w:tc>
          <w:tcPr>
            <w:tcW w:w="4487" w:type="dxa"/>
            <w:tcBorders>
              <w:top w:val="single" w:sz="4" w:space="0" w:color="000000"/>
              <w:left w:val="single" w:sz="4" w:space="0" w:color="000000"/>
              <w:bottom w:val="single" w:sz="4" w:space="0" w:color="000000"/>
              <w:right w:val="single" w:sz="4" w:space="0" w:color="000000"/>
            </w:tcBorders>
          </w:tcPr>
          <w:p w14:paraId="2E3D8B2B"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0A10B0FD" w14:textId="77777777" w:rsidR="001C04CF" w:rsidRPr="001C04CF" w:rsidRDefault="001C04CF" w:rsidP="001C04CF">
            <w:pPr>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0BB57942" wp14:editId="4BF9894E">
                  <wp:extent cx="2640965" cy="1890395"/>
                  <wp:effectExtent l="0" t="0" r="0" b="0"/>
                  <wp:docPr id="2240" name="Picture 2240" descr="A group of colorful fish swimming in water&#10;&#10;Description automatically generated"/>
                  <wp:cNvGraphicFramePr/>
                  <a:graphic xmlns:a="http://schemas.openxmlformats.org/drawingml/2006/main">
                    <a:graphicData uri="http://schemas.openxmlformats.org/drawingml/2006/picture">
                      <pic:pic xmlns:pic="http://schemas.openxmlformats.org/drawingml/2006/picture">
                        <pic:nvPicPr>
                          <pic:cNvPr id="2240" name="Picture 2240" descr="A group of colorful fish swimming in water&#10;&#10;Description automatically generated"/>
                          <pic:cNvPicPr/>
                        </pic:nvPicPr>
                        <pic:blipFill>
                          <a:blip r:embed="rId14"/>
                          <a:stretch>
                            <a:fillRect/>
                          </a:stretch>
                        </pic:blipFill>
                        <pic:spPr>
                          <a:xfrm>
                            <a:off x="0" y="0"/>
                            <a:ext cx="2640965" cy="1890395"/>
                          </a:xfrm>
                          <a:prstGeom prst="rect">
                            <a:avLst/>
                          </a:prstGeom>
                        </pic:spPr>
                      </pic:pic>
                    </a:graphicData>
                  </a:graphic>
                </wp:inline>
              </w:drawing>
            </w:r>
            <w:r w:rsidRPr="001C04CF">
              <w:rPr>
                <w:rFonts w:ascii="Times New Roman" w:eastAsia="Times New Roman" w:hAnsi="Times New Roman" w:cs="Times New Roman"/>
                <w:b/>
                <w:color w:val="000000"/>
                <w:sz w:val="24"/>
              </w:rPr>
              <w:t xml:space="preserve"> </w:t>
            </w:r>
          </w:p>
          <w:p w14:paraId="3D628E83"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0901FEB3"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Fishes in the sea</w:t>
            </w:r>
            <w:r w:rsidRPr="001C04CF">
              <w:rPr>
                <w:rFonts w:ascii="Times New Roman" w:eastAsia="Times New Roman" w:hAnsi="Times New Roman" w:cs="Times New Roman"/>
                <w:b/>
                <w:color w:val="000000"/>
                <w:sz w:val="24"/>
              </w:rPr>
              <w:t xml:space="preserve"> </w:t>
            </w:r>
          </w:p>
        </w:tc>
      </w:tr>
    </w:tbl>
    <w:p w14:paraId="039BA3E8" w14:textId="77777777" w:rsidR="001C04CF" w:rsidRPr="001C04CF" w:rsidRDefault="001C04CF" w:rsidP="001C04CF">
      <w:pPr>
        <w:spacing w:after="13" w:line="249" w:lineRule="auto"/>
        <w:ind w:left="108" w:right="7" w:hanging="10"/>
        <w:rPr>
          <w:rFonts w:ascii="Calibri" w:eastAsia="Calibri" w:hAnsi="Calibri" w:cs="Calibri"/>
          <w:color w:val="000000"/>
          <w:kern w:val="0"/>
          <w:lang w:eastAsia="en-JM"/>
          <w14:ligatures w14:val="none"/>
        </w:rPr>
      </w:pPr>
    </w:p>
    <w:p w14:paraId="4B1951A0" w14:textId="77777777" w:rsidR="001C04CF" w:rsidRPr="001C04CF" w:rsidRDefault="001C04CF" w:rsidP="001C04CF">
      <w:pPr>
        <w:pStyle w:val="ListParagraph"/>
        <w:numPr>
          <w:ilvl w:val="0"/>
          <w:numId w:val="15"/>
        </w:numPr>
        <w:spacing w:after="13" w:line="248" w:lineRule="auto"/>
        <w:ind w:right="588"/>
        <w:rPr>
          <w:rFonts w:ascii="Calibri" w:eastAsia="Calibri" w:hAnsi="Calibri" w:cs="Calibri"/>
          <w:color w:val="000000"/>
          <w:kern w:val="0"/>
          <w:lang w:eastAsia="en-JM"/>
          <w14:ligatures w14:val="none"/>
        </w:rPr>
      </w:pPr>
      <w:r w:rsidRPr="001C04CF">
        <w:rPr>
          <w:rFonts w:ascii="Times New Roman" w:eastAsia="Times New Roman" w:hAnsi="Times New Roman" w:cs="Times New Roman"/>
          <w:color w:val="000000"/>
          <w:kern w:val="0"/>
          <w:sz w:val="24"/>
          <w:lang w:eastAsia="en-JM"/>
          <w14:ligatures w14:val="none"/>
        </w:rPr>
        <w:t xml:space="preserve">How many items are in each set? </w:t>
      </w:r>
    </w:p>
    <w:p w14:paraId="58C74675" w14:textId="77777777" w:rsidR="001C04CF" w:rsidRPr="001C04CF" w:rsidRDefault="001C04CF" w:rsidP="001C04CF">
      <w:pPr>
        <w:pStyle w:val="ListParagraph"/>
        <w:numPr>
          <w:ilvl w:val="0"/>
          <w:numId w:val="15"/>
        </w:numPr>
        <w:spacing w:after="13" w:line="248" w:lineRule="auto"/>
        <w:ind w:right="588"/>
        <w:rPr>
          <w:rFonts w:ascii="Calibri" w:eastAsia="Calibri" w:hAnsi="Calibri" w:cs="Calibri"/>
          <w:color w:val="000000"/>
          <w:kern w:val="0"/>
          <w:lang w:eastAsia="en-JM"/>
          <w14:ligatures w14:val="none"/>
        </w:rPr>
      </w:pPr>
      <w:r w:rsidRPr="001C04CF">
        <w:rPr>
          <w:rFonts w:ascii="Times New Roman" w:eastAsia="Times New Roman" w:hAnsi="Times New Roman" w:cs="Times New Roman"/>
          <w:color w:val="000000"/>
          <w:kern w:val="0"/>
          <w:sz w:val="24"/>
          <w:lang w:eastAsia="en-JM"/>
          <w14:ligatures w14:val="none"/>
        </w:rPr>
        <w:t xml:space="preserve">Do you observe any difference between the sets you were given? Write a sentence to explain your answer. </w:t>
      </w:r>
    </w:p>
    <w:p w14:paraId="5F0D5C5B" w14:textId="77777777" w:rsidR="001C04CF" w:rsidRDefault="001C04CF" w:rsidP="001C04CF">
      <w:pPr>
        <w:spacing w:after="13" w:line="248" w:lineRule="auto"/>
        <w:ind w:left="360" w:right="588"/>
        <w:rPr>
          <w:rFonts w:ascii="Times New Roman" w:eastAsia="Times New Roman" w:hAnsi="Times New Roman" w:cs="Times New Roman"/>
          <w:b/>
          <w:color w:val="000000"/>
          <w:kern w:val="0"/>
          <w:sz w:val="24"/>
          <w:lang w:eastAsia="en-JM"/>
          <w14:ligatures w14:val="none"/>
        </w:rPr>
      </w:pPr>
      <w:r w:rsidRPr="001C04CF">
        <w:rPr>
          <w:rFonts w:ascii="Times New Roman" w:eastAsia="Times New Roman" w:hAnsi="Times New Roman" w:cs="Times New Roman"/>
          <w:b/>
          <w:color w:val="000000"/>
          <w:kern w:val="0"/>
          <w:sz w:val="24"/>
          <w:lang w:eastAsia="en-JM"/>
          <w14:ligatures w14:val="none"/>
        </w:rPr>
        <w:lastRenderedPageBreak/>
        <w:t>Observe each set carefully and answer the questions that follow.</w:t>
      </w:r>
    </w:p>
    <w:p w14:paraId="2629DD6C" w14:textId="77777777" w:rsidR="001C04CF" w:rsidRDefault="001C04CF" w:rsidP="001C04CF">
      <w:pPr>
        <w:spacing w:after="13" w:line="248" w:lineRule="auto"/>
        <w:ind w:right="588"/>
        <w:rPr>
          <w:rFonts w:ascii="Times New Roman" w:eastAsia="Times New Roman" w:hAnsi="Times New Roman" w:cs="Times New Roman"/>
          <w:b/>
          <w:color w:val="000000"/>
          <w:kern w:val="0"/>
          <w:sz w:val="24"/>
          <w:lang w:eastAsia="en-JM"/>
          <w14:ligatures w14:val="none"/>
        </w:rPr>
      </w:pPr>
    </w:p>
    <w:p w14:paraId="230661FA" w14:textId="77777777" w:rsidR="001C04CF" w:rsidRPr="001C04CF" w:rsidRDefault="001C04CF" w:rsidP="001C04CF">
      <w:pPr>
        <w:spacing w:after="13" w:line="248" w:lineRule="auto"/>
        <w:ind w:right="588"/>
        <w:rPr>
          <w:rFonts w:ascii="Calibri" w:eastAsia="Calibri" w:hAnsi="Calibri" w:cs="Calibri"/>
          <w:color w:val="000000"/>
          <w:kern w:val="0"/>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 </w:t>
      </w:r>
    </w:p>
    <w:tbl>
      <w:tblPr>
        <w:tblStyle w:val="TableGrid"/>
        <w:tblW w:w="9018" w:type="dxa"/>
        <w:tblInd w:w="118" w:type="dxa"/>
        <w:tblCellMar>
          <w:left w:w="108" w:type="dxa"/>
          <w:right w:w="398" w:type="dxa"/>
        </w:tblCellMar>
        <w:tblLook w:val="04A0" w:firstRow="1" w:lastRow="0" w:firstColumn="1" w:lastColumn="0" w:noHBand="0" w:noVBand="1"/>
      </w:tblPr>
      <w:tblGrid>
        <w:gridCol w:w="4107"/>
        <w:gridCol w:w="4911"/>
      </w:tblGrid>
      <w:tr w:rsidR="001C04CF" w:rsidRPr="001C04CF" w14:paraId="4FF6D61D" w14:textId="77777777" w:rsidTr="00CC133B">
        <w:trPr>
          <w:trHeight w:val="293"/>
        </w:trPr>
        <w:tc>
          <w:tcPr>
            <w:tcW w:w="4107" w:type="dxa"/>
            <w:tcBorders>
              <w:top w:val="single" w:sz="4" w:space="0" w:color="000000"/>
              <w:left w:val="single" w:sz="4" w:space="0" w:color="000000"/>
              <w:bottom w:val="single" w:sz="4" w:space="0" w:color="000000"/>
              <w:right w:val="single" w:sz="4" w:space="0" w:color="000000"/>
            </w:tcBorders>
          </w:tcPr>
          <w:p w14:paraId="46E975FB" w14:textId="77777777" w:rsidR="001C04CF" w:rsidRPr="001C04CF" w:rsidRDefault="001C04CF" w:rsidP="001C04CF">
            <w:pPr>
              <w:ind w:left="287"/>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A </w:t>
            </w:r>
          </w:p>
        </w:tc>
        <w:tc>
          <w:tcPr>
            <w:tcW w:w="4911" w:type="dxa"/>
            <w:tcBorders>
              <w:top w:val="single" w:sz="4" w:space="0" w:color="000000"/>
              <w:left w:val="single" w:sz="4" w:space="0" w:color="000000"/>
              <w:bottom w:val="single" w:sz="4" w:space="0" w:color="000000"/>
              <w:right w:val="single" w:sz="4" w:space="0" w:color="000000"/>
            </w:tcBorders>
          </w:tcPr>
          <w:p w14:paraId="056006F0" w14:textId="77777777" w:rsidR="001C04CF" w:rsidRPr="001C04CF" w:rsidRDefault="001C04CF" w:rsidP="001C04CF">
            <w:pPr>
              <w:ind w:left="287"/>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B </w:t>
            </w:r>
          </w:p>
        </w:tc>
      </w:tr>
      <w:tr w:rsidR="001C04CF" w:rsidRPr="001C04CF" w14:paraId="3A88CB99" w14:textId="77777777" w:rsidTr="00CC133B">
        <w:trPr>
          <w:trHeight w:val="2462"/>
        </w:trPr>
        <w:tc>
          <w:tcPr>
            <w:tcW w:w="4107" w:type="dxa"/>
            <w:tcBorders>
              <w:top w:val="single" w:sz="4" w:space="0" w:color="000000"/>
              <w:left w:val="single" w:sz="4" w:space="0" w:color="000000"/>
              <w:bottom w:val="nil"/>
              <w:right w:val="single" w:sz="4" w:space="0" w:color="000000"/>
            </w:tcBorders>
          </w:tcPr>
          <w:p w14:paraId="4B8107D4"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30161C12" w14:textId="77777777" w:rsidR="001C04CF" w:rsidRPr="001C04CF" w:rsidRDefault="001C04CF" w:rsidP="001C04CF">
            <w:pPr>
              <w:ind w:right="246"/>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4D499EA6" wp14:editId="1C583713">
                  <wp:extent cx="1709547" cy="1362075"/>
                  <wp:effectExtent l="0" t="0" r="0" b="0"/>
                  <wp:docPr id="2384" name="Picture 2384" descr="A group of numbers in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2384" name="Picture 2384" descr="A group of numbers in squares&#10;&#10;Description automatically generated"/>
                          <pic:cNvPicPr/>
                        </pic:nvPicPr>
                        <pic:blipFill>
                          <a:blip r:embed="rId15"/>
                          <a:stretch>
                            <a:fillRect/>
                          </a:stretch>
                        </pic:blipFill>
                        <pic:spPr>
                          <a:xfrm>
                            <a:off x="0" y="0"/>
                            <a:ext cx="1709547" cy="1362075"/>
                          </a:xfrm>
                          <a:prstGeom prst="rect">
                            <a:avLst/>
                          </a:prstGeom>
                        </pic:spPr>
                      </pic:pic>
                    </a:graphicData>
                  </a:graphic>
                </wp:inline>
              </w:drawing>
            </w:r>
            <w:r w:rsidRPr="001C04CF">
              <w:rPr>
                <w:rFonts w:ascii="Times New Roman" w:eastAsia="Times New Roman" w:hAnsi="Times New Roman" w:cs="Times New Roman"/>
                <w:b/>
                <w:color w:val="000000"/>
                <w:sz w:val="24"/>
              </w:rPr>
              <w:t xml:space="preserve"> </w:t>
            </w:r>
          </w:p>
        </w:tc>
        <w:tc>
          <w:tcPr>
            <w:tcW w:w="4911" w:type="dxa"/>
            <w:tcBorders>
              <w:top w:val="single" w:sz="4" w:space="0" w:color="000000"/>
              <w:left w:val="single" w:sz="4" w:space="0" w:color="000000"/>
              <w:bottom w:val="nil"/>
              <w:right w:val="single" w:sz="4" w:space="0" w:color="000000"/>
            </w:tcBorders>
          </w:tcPr>
          <w:p w14:paraId="5B3FA006" w14:textId="77777777" w:rsidR="001C04CF" w:rsidRPr="001C04CF" w:rsidRDefault="001C04CF" w:rsidP="001C04CF">
            <w:pPr>
              <w:spacing w:after="99"/>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32EAFCF1" w14:textId="77777777" w:rsidR="001C04CF" w:rsidRPr="001C04CF" w:rsidRDefault="001C04CF" w:rsidP="001C04CF">
            <w:pPr>
              <w:ind w:right="102"/>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7F459589" wp14:editId="2B86AD78">
                  <wp:extent cx="2285746" cy="1186180"/>
                  <wp:effectExtent l="0" t="0" r="0" b="0"/>
                  <wp:docPr id="2386" name="Picture 2386" descr="A number grid with numbers&#10;&#10;Description automatically generated"/>
                  <wp:cNvGraphicFramePr/>
                  <a:graphic xmlns:a="http://schemas.openxmlformats.org/drawingml/2006/main">
                    <a:graphicData uri="http://schemas.openxmlformats.org/drawingml/2006/picture">
                      <pic:pic xmlns:pic="http://schemas.openxmlformats.org/drawingml/2006/picture">
                        <pic:nvPicPr>
                          <pic:cNvPr id="2386" name="Picture 2386" descr="A number grid with numbers&#10;&#10;Description automatically generated"/>
                          <pic:cNvPicPr/>
                        </pic:nvPicPr>
                        <pic:blipFill>
                          <a:blip r:embed="rId16"/>
                          <a:stretch>
                            <a:fillRect/>
                          </a:stretch>
                        </pic:blipFill>
                        <pic:spPr>
                          <a:xfrm>
                            <a:off x="0" y="0"/>
                            <a:ext cx="2285746" cy="1186180"/>
                          </a:xfrm>
                          <a:prstGeom prst="rect">
                            <a:avLst/>
                          </a:prstGeom>
                        </pic:spPr>
                      </pic:pic>
                    </a:graphicData>
                  </a:graphic>
                </wp:inline>
              </w:drawing>
            </w:r>
            <w:r w:rsidRPr="001C04CF">
              <w:rPr>
                <w:rFonts w:ascii="Calibri" w:eastAsia="Calibri" w:hAnsi="Calibri" w:cs="Calibri"/>
                <w:color w:val="000000"/>
                <w:sz w:val="44"/>
              </w:rPr>
              <w:t>…</w:t>
            </w:r>
            <w:r w:rsidRPr="001C04CF">
              <w:rPr>
                <w:rFonts w:ascii="Times New Roman" w:eastAsia="Times New Roman" w:hAnsi="Times New Roman" w:cs="Times New Roman"/>
                <w:b/>
                <w:color w:val="000000"/>
                <w:sz w:val="37"/>
                <w:vertAlign w:val="subscript"/>
              </w:rPr>
              <w:t xml:space="preserve"> </w:t>
            </w:r>
            <w:r w:rsidRPr="001C04CF">
              <w:rPr>
                <w:rFonts w:ascii="Calibri" w:eastAsia="Calibri" w:hAnsi="Calibri" w:cs="Calibri"/>
                <w:color w:val="000000"/>
                <w:sz w:val="44"/>
              </w:rPr>
              <w:t xml:space="preserve"> </w:t>
            </w:r>
          </w:p>
          <w:p w14:paraId="7BF67F91"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tc>
      </w:tr>
      <w:tr w:rsidR="001C04CF" w:rsidRPr="001C04CF" w14:paraId="21FBA084" w14:textId="77777777" w:rsidTr="00CC133B">
        <w:trPr>
          <w:trHeight w:val="796"/>
        </w:trPr>
        <w:tc>
          <w:tcPr>
            <w:tcW w:w="4107" w:type="dxa"/>
            <w:tcBorders>
              <w:top w:val="nil"/>
              <w:left w:val="single" w:sz="4" w:space="0" w:color="000000"/>
              <w:bottom w:val="single" w:sz="4" w:space="0" w:color="000000"/>
              <w:right w:val="single" w:sz="4" w:space="0" w:color="000000"/>
            </w:tcBorders>
          </w:tcPr>
          <w:p w14:paraId="2CF7720B"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2BDED216"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color w:val="000000"/>
                <w:sz w:val="24"/>
              </w:rPr>
              <w:t xml:space="preserve">Odd numbers less than 10 </w:t>
            </w:r>
          </w:p>
        </w:tc>
        <w:tc>
          <w:tcPr>
            <w:tcW w:w="4911" w:type="dxa"/>
            <w:tcBorders>
              <w:top w:val="nil"/>
              <w:left w:val="single" w:sz="4" w:space="0" w:color="000000"/>
              <w:bottom w:val="single" w:sz="4" w:space="0" w:color="000000"/>
              <w:right w:val="single" w:sz="4" w:space="0" w:color="000000"/>
            </w:tcBorders>
          </w:tcPr>
          <w:p w14:paraId="1E2E516A"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71F6048E"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color w:val="000000"/>
                <w:sz w:val="24"/>
              </w:rPr>
              <w:t xml:space="preserve">All odd numbers </w:t>
            </w:r>
          </w:p>
          <w:p w14:paraId="0619AC82" w14:textId="77777777" w:rsidR="001C04CF" w:rsidRPr="001C04CF" w:rsidRDefault="001C04CF" w:rsidP="001C04CF">
            <w:pPr>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tc>
      </w:tr>
    </w:tbl>
    <w:p w14:paraId="061C0F33" w14:textId="7A04BE53" w:rsidR="001C04CF" w:rsidRPr="001C04CF" w:rsidRDefault="001C04CF" w:rsidP="001C04CF">
      <w:pPr>
        <w:spacing w:after="13" w:line="248" w:lineRule="auto"/>
        <w:ind w:right="588"/>
        <w:rPr>
          <w:rFonts w:ascii="Calibri" w:eastAsia="Calibri" w:hAnsi="Calibri" w:cs="Calibri"/>
          <w:color w:val="000000"/>
          <w:kern w:val="0"/>
          <w:lang w:eastAsia="en-JM"/>
          <w14:ligatures w14:val="none"/>
        </w:rPr>
      </w:pPr>
    </w:p>
    <w:p w14:paraId="52C7C589" w14:textId="77777777" w:rsidR="001C04CF" w:rsidRPr="001C04CF" w:rsidRDefault="001C04CF" w:rsidP="001C04CF">
      <w:pPr>
        <w:pStyle w:val="ListParagraph"/>
        <w:numPr>
          <w:ilvl w:val="0"/>
          <w:numId w:val="16"/>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How many items are in each set? </w:t>
      </w:r>
    </w:p>
    <w:p w14:paraId="54F1F155" w14:textId="77777777" w:rsidR="001C04CF" w:rsidRPr="001C04CF" w:rsidRDefault="001C04CF" w:rsidP="001C04CF">
      <w:pPr>
        <w:pStyle w:val="ListParagraph"/>
        <w:numPr>
          <w:ilvl w:val="0"/>
          <w:numId w:val="16"/>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Do you observe any difference between the sets you were given? Write a sentence to explain your answer. </w:t>
      </w:r>
    </w:p>
    <w:p w14:paraId="60C43E8A" w14:textId="77777777" w:rsidR="001C04CF" w:rsidRPr="001C04CF" w:rsidRDefault="001C04CF" w:rsidP="001C04CF">
      <w:pPr>
        <w:pStyle w:val="ListParagraph"/>
        <w:numPr>
          <w:ilvl w:val="0"/>
          <w:numId w:val="16"/>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Give one word that would describe the number of elements in Set </w:t>
      </w:r>
      <w:proofErr w:type="gramStart"/>
      <w:r w:rsidRPr="001C04CF">
        <w:rPr>
          <w:rFonts w:eastAsia="Times New Roman" w:cstheme="minorHAnsi"/>
          <w:color w:val="000000"/>
          <w:kern w:val="0"/>
          <w:sz w:val="24"/>
          <w:lang w:eastAsia="en-JM"/>
          <w14:ligatures w14:val="none"/>
        </w:rPr>
        <w:t>A and also</w:t>
      </w:r>
      <w:proofErr w:type="gramEnd"/>
      <w:r w:rsidRPr="001C04CF">
        <w:rPr>
          <w:rFonts w:eastAsia="Times New Roman" w:cstheme="minorHAnsi"/>
          <w:color w:val="000000"/>
          <w:kern w:val="0"/>
          <w:sz w:val="24"/>
          <w:lang w:eastAsia="en-JM"/>
          <w14:ligatures w14:val="none"/>
        </w:rPr>
        <w:t xml:space="preserve"> one word for Set B. </w:t>
      </w:r>
    </w:p>
    <w:p w14:paraId="63A02D37" w14:textId="77777777" w:rsidR="001C04CF" w:rsidRPr="001C04CF" w:rsidRDefault="001C04CF" w:rsidP="001C04CF">
      <w:pPr>
        <w:spacing w:after="0"/>
        <w:ind w:left="113"/>
        <w:rPr>
          <w:rFonts w:ascii="Calibri" w:eastAsia="Calibri" w:hAnsi="Calibri" w:cs="Calibri"/>
          <w:color w:val="000000"/>
          <w:kern w:val="0"/>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 </w:t>
      </w:r>
    </w:p>
    <w:p w14:paraId="12F38534" w14:textId="77777777" w:rsidR="001C04CF" w:rsidRDefault="001C04CF" w:rsidP="001C04CF">
      <w:pPr>
        <w:spacing w:after="13" w:line="249" w:lineRule="auto"/>
        <w:ind w:left="108" w:right="7" w:hanging="10"/>
        <w:rPr>
          <w:rFonts w:ascii="Times New Roman" w:eastAsia="Times New Roman" w:hAnsi="Times New Roman" w:cs="Times New Roman"/>
          <w:b/>
          <w:color w:val="000000"/>
          <w:kern w:val="0"/>
          <w:sz w:val="24"/>
          <w:lang w:eastAsia="en-JM"/>
          <w14:ligatures w14:val="none"/>
        </w:rPr>
      </w:pPr>
      <w:r w:rsidRPr="001C04CF">
        <w:rPr>
          <w:rFonts w:ascii="Times New Roman" w:eastAsia="Times New Roman" w:hAnsi="Times New Roman" w:cs="Times New Roman"/>
          <w:b/>
          <w:color w:val="000000"/>
          <w:kern w:val="0"/>
          <w:sz w:val="24"/>
          <w:lang w:eastAsia="en-JM"/>
          <w14:ligatures w14:val="none"/>
        </w:rPr>
        <w:t xml:space="preserve">Observe each set carefully and answer the questions that follow. </w:t>
      </w:r>
    </w:p>
    <w:p w14:paraId="3C66278A" w14:textId="77777777" w:rsidR="001C04CF" w:rsidRDefault="001C04CF" w:rsidP="001C04CF">
      <w:pPr>
        <w:spacing w:after="13" w:line="249" w:lineRule="auto"/>
        <w:ind w:left="108" w:right="7" w:hanging="10"/>
        <w:rPr>
          <w:rFonts w:ascii="Times New Roman" w:eastAsia="Times New Roman" w:hAnsi="Times New Roman" w:cs="Times New Roman"/>
          <w:b/>
          <w:color w:val="000000"/>
          <w:kern w:val="0"/>
          <w:sz w:val="24"/>
          <w:lang w:eastAsia="en-JM"/>
          <w14:ligatures w14:val="none"/>
        </w:rPr>
      </w:pPr>
    </w:p>
    <w:tbl>
      <w:tblPr>
        <w:tblStyle w:val="TableGrid"/>
        <w:tblW w:w="9018" w:type="dxa"/>
        <w:tblInd w:w="118" w:type="dxa"/>
        <w:tblCellMar>
          <w:left w:w="107" w:type="dxa"/>
          <w:right w:w="38" w:type="dxa"/>
        </w:tblCellMar>
        <w:tblLook w:val="04A0" w:firstRow="1" w:lastRow="0" w:firstColumn="1" w:lastColumn="0" w:noHBand="0" w:noVBand="1"/>
      </w:tblPr>
      <w:tblGrid>
        <w:gridCol w:w="4107"/>
        <w:gridCol w:w="4911"/>
      </w:tblGrid>
      <w:tr w:rsidR="001C04CF" w:rsidRPr="001C04CF" w14:paraId="23280DD7" w14:textId="77777777" w:rsidTr="00CC133B">
        <w:trPr>
          <w:trHeight w:val="319"/>
        </w:trPr>
        <w:tc>
          <w:tcPr>
            <w:tcW w:w="4107" w:type="dxa"/>
            <w:tcBorders>
              <w:top w:val="single" w:sz="4" w:space="0" w:color="000000"/>
              <w:left w:val="single" w:sz="4" w:space="0" w:color="000000"/>
              <w:bottom w:val="single" w:sz="4" w:space="0" w:color="000000"/>
              <w:right w:val="single" w:sz="4" w:space="0" w:color="000000"/>
            </w:tcBorders>
          </w:tcPr>
          <w:p w14:paraId="589C35C2" w14:textId="77777777" w:rsidR="001C04CF" w:rsidRPr="001C04CF" w:rsidRDefault="001C04CF" w:rsidP="001C04CF">
            <w:pPr>
              <w:ind w:right="71"/>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A </w:t>
            </w:r>
          </w:p>
        </w:tc>
        <w:tc>
          <w:tcPr>
            <w:tcW w:w="4911" w:type="dxa"/>
            <w:tcBorders>
              <w:top w:val="single" w:sz="4" w:space="0" w:color="000000"/>
              <w:left w:val="single" w:sz="4" w:space="0" w:color="000000"/>
              <w:bottom w:val="single" w:sz="4" w:space="0" w:color="000000"/>
              <w:right w:val="single" w:sz="4" w:space="0" w:color="000000"/>
            </w:tcBorders>
          </w:tcPr>
          <w:p w14:paraId="7BC72D76" w14:textId="77777777" w:rsidR="001C04CF" w:rsidRPr="001C04CF" w:rsidRDefault="001C04CF" w:rsidP="001C04CF">
            <w:pPr>
              <w:ind w:right="71"/>
              <w:jc w:val="center"/>
              <w:rPr>
                <w:rFonts w:ascii="Calibri" w:eastAsia="Calibri" w:hAnsi="Calibri" w:cs="Calibri"/>
                <w:color w:val="000000"/>
              </w:rPr>
            </w:pPr>
            <w:r w:rsidRPr="001C04CF">
              <w:rPr>
                <w:rFonts w:ascii="Times New Roman" w:eastAsia="Times New Roman" w:hAnsi="Times New Roman" w:cs="Times New Roman"/>
                <w:b/>
                <w:color w:val="000000"/>
                <w:sz w:val="24"/>
              </w:rPr>
              <w:t xml:space="preserve">Set B </w:t>
            </w:r>
          </w:p>
        </w:tc>
      </w:tr>
      <w:tr w:rsidR="001C04CF" w:rsidRPr="001C04CF" w14:paraId="2456C577" w14:textId="77777777" w:rsidTr="00CC133B">
        <w:trPr>
          <w:trHeight w:val="2696"/>
        </w:trPr>
        <w:tc>
          <w:tcPr>
            <w:tcW w:w="4107" w:type="dxa"/>
            <w:tcBorders>
              <w:top w:val="single" w:sz="4" w:space="0" w:color="000000"/>
              <w:left w:val="single" w:sz="4" w:space="0" w:color="000000"/>
              <w:bottom w:val="nil"/>
              <w:right w:val="single" w:sz="4" w:space="0" w:color="000000"/>
            </w:tcBorders>
          </w:tcPr>
          <w:p w14:paraId="52A7C241"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08D40697" w14:textId="77777777" w:rsidR="001C04CF" w:rsidRPr="001C04CF" w:rsidRDefault="001C04CF" w:rsidP="001C04CF">
            <w:pPr>
              <w:ind w:left="1"/>
              <w:rPr>
                <w:rFonts w:ascii="Calibri" w:eastAsia="Calibri" w:hAnsi="Calibri" w:cs="Calibri"/>
                <w:color w:val="000000"/>
              </w:rPr>
            </w:pPr>
            <w:r w:rsidRPr="001C04CF">
              <w:rPr>
                <w:rFonts w:ascii="Calibri" w:eastAsia="Calibri" w:hAnsi="Calibri" w:cs="Calibri"/>
                <w:noProof/>
                <w:color w:val="000000"/>
              </w:rPr>
              <w:drawing>
                <wp:inline distT="0" distB="0" distL="0" distR="0" wp14:anchorId="2320379C" wp14:editId="260223AE">
                  <wp:extent cx="2466975" cy="1647825"/>
                  <wp:effectExtent l="0" t="0" r="0" b="0"/>
                  <wp:docPr id="2388" name="Picture 2388" descr="A group of children in a classroom&#10;&#10;Description automatically generated"/>
                  <wp:cNvGraphicFramePr/>
                  <a:graphic xmlns:a="http://schemas.openxmlformats.org/drawingml/2006/main">
                    <a:graphicData uri="http://schemas.openxmlformats.org/drawingml/2006/picture">
                      <pic:pic xmlns:pic="http://schemas.openxmlformats.org/drawingml/2006/picture">
                        <pic:nvPicPr>
                          <pic:cNvPr id="2388" name="Picture 2388" descr="A group of children in a classroom&#10;&#10;Description automatically generated"/>
                          <pic:cNvPicPr/>
                        </pic:nvPicPr>
                        <pic:blipFill>
                          <a:blip r:embed="rId17"/>
                          <a:stretch>
                            <a:fillRect/>
                          </a:stretch>
                        </pic:blipFill>
                        <pic:spPr>
                          <a:xfrm>
                            <a:off x="0" y="0"/>
                            <a:ext cx="2466975" cy="1647825"/>
                          </a:xfrm>
                          <a:prstGeom prst="rect">
                            <a:avLst/>
                          </a:prstGeom>
                        </pic:spPr>
                      </pic:pic>
                    </a:graphicData>
                  </a:graphic>
                </wp:inline>
              </w:drawing>
            </w:r>
          </w:p>
        </w:tc>
        <w:tc>
          <w:tcPr>
            <w:tcW w:w="4911" w:type="dxa"/>
            <w:tcBorders>
              <w:top w:val="single" w:sz="4" w:space="0" w:color="000000"/>
              <w:left w:val="single" w:sz="4" w:space="0" w:color="000000"/>
              <w:bottom w:val="nil"/>
              <w:right w:val="single" w:sz="4" w:space="0" w:color="000000"/>
            </w:tcBorders>
          </w:tcPr>
          <w:p w14:paraId="490D9391" w14:textId="77777777" w:rsidR="001C04CF" w:rsidRPr="001C04CF" w:rsidRDefault="001C04CF" w:rsidP="001C04CF">
            <w:pPr>
              <w:spacing w:after="81"/>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28E2EACF" w14:textId="77777777" w:rsidR="001C04CF" w:rsidRPr="001C04CF" w:rsidRDefault="001C04CF" w:rsidP="001C04CF">
            <w:pPr>
              <w:ind w:right="461"/>
              <w:jc w:val="right"/>
              <w:rPr>
                <w:rFonts w:ascii="Calibri" w:eastAsia="Calibri" w:hAnsi="Calibri" w:cs="Calibri"/>
                <w:color w:val="000000"/>
              </w:rPr>
            </w:pPr>
            <w:r w:rsidRPr="001C04CF">
              <w:rPr>
                <w:rFonts w:ascii="Calibri" w:eastAsia="Calibri" w:hAnsi="Calibri" w:cs="Calibri"/>
                <w:noProof/>
                <w:color w:val="000000"/>
              </w:rPr>
              <w:drawing>
                <wp:inline distT="0" distB="0" distL="0" distR="0" wp14:anchorId="3B1F930B" wp14:editId="4558D5C0">
                  <wp:extent cx="2533650" cy="1680210"/>
                  <wp:effectExtent l="0" t="0" r="0" b="0"/>
                  <wp:docPr id="2390" name="Picture 2390" descr="Stars in the sky with stars&#10;&#10;Description automatically generated"/>
                  <wp:cNvGraphicFramePr/>
                  <a:graphic xmlns:a="http://schemas.openxmlformats.org/drawingml/2006/main">
                    <a:graphicData uri="http://schemas.openxmlformats.org/drawingml/2006/picture">
                      <pic:pic xmlns:pic="http://schemas.openxmlformats.org/drawingml/2006/picture">
                        <pic:nvPicPr>
                          <pic:cNvPr id="2390" name="Picture 2390" descr="Stars in the sky with stars&#10;&#10;Description automatically generated"/>
                          <pic:cNvPicPr/>
                        </pic:nvPicPr>
                        <pic:blipFill>
                          <a:blip r:embed="rId18"/>
                          <a:stretch>
                            <a:fillRect/>
                          </a:stretch>
                        </pic:blipFill>
                        <pic:spPr>
                          <a:xfrm>
                            <a:off x="0" y="0"/>
                            <a:ext cx="2533650" cy="1680210"/>
                          </a:xfrm>
                          <a:prstGeom prst="rect">
                            <a:avLst/>
                          </a:prstGeom>
                        </pic:spPr>
                      </pic:pic>
                    </a:graphicData>
                  </a:graphic>
                </wp:inline>
              </w:drawing>
            </w:r>
            <w:r w:rsidRPr="001C04CF">
              <w:rPr>
                <w:rFonts w:ascii="Calibri" w:eastAsia="Calibri" w:hAnsi="Calibri" w:cs="Calibri"/>
                <w:color w:val="000000"/>
                <w:sz w:val="44"/>
              </w:rPr>
              <w:t xml:space="preserve">… </w:t>
            </w:r>
          </w:p>
        </w:tc>
      </w:tr>
      <w:tr w:rsidR="001C04CF" w:rsidRPr="001C04CF" w14:paraId="037E661E" w14:textId="77777777" w:rsidTr="00CC133B">
        <w:trPr>
          <w:trHeight w:val="1083"/>
        </w:trPr>
        <w:tc>
          <w:tcPr>
            <w:tcW w:w="4107" w:type="dxa"/>
            <w:tcBorders>
              <w:top w:val="nil"/>
              <w:left w:val="single" w:sz="4" w:space="0" w:color="000000"/>
              <w:bottom w:val="single" w:sz="4" w:space="0" w:color="000000"/>
              <w:right w:val="single" w:sz="4" w:space="0" w:color="000000"/>
            </w:tcBorders>
          </w:tcPr>
          <w:p w14:paraId="2FE23DE6" w14:textId="77777777" w:rsidR="001C04CF" w:rsidRPr="001C04CF" w:rsidRDefault="001C04CF" w:rsidP="001C04CF">
            <w:pPr>
              <w:jc w:val="right"/>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156D67F7"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213A262E"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 xml:space="preserve">Students in your Grade 6 class </w:t>
            </w:r>
          </w:p>
        </w:tc>
        <w:tc>
          <w:tcPr>
            <w:tcW w:w="4911" w:type="dxa"/>
            <w:tcBorders>
              <w:top w:val="nil"/>
              <w:left w:val="single" w:sz="4" w:space="0" w:color="000000"/>
              <w:bottom w:val="single" w:sz="4" w:space="0" w:color="000000"/>
              <w:right w:val="single" w:sz="4" w:space="0" w:color="000000"/>
            </w:tcBorders>
          </w:tcPr>
          <w:p w14:paraId="4ED77612" w14:textId="77777777" w:rsidR="001C04CF" w:rsidRPr="001C04CF" w:rsidRDefault="001C04CF" w:rsidP="001C04CF">
            <w:pPr>
              <w:ind w:right="716"/>
              <w:jc w:val="right"/>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p w14:paraId="3AD975B1"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 xml:space="preserve"> </w:t>
            </w:r>
          </w:p>
          <w:p w14:paraId="4384E962"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color w:val="000000"/>
                <w:sz w:val="24"/>
              </w:rPr>
              <w:t xml:space="preserve">Stars in the sky </w:t>
            </w:r>
          </w:p>
          <w:p w14:paraId="5CFA2586" w14:textId="77777777" w:rsidR="001C04CF" w:rsidRPr="001C04CF" w:rsidRDefault="001C04CF" w:rsidP="001C04CF">
            <w:pPr>
              <w:ind w:left="1"/>
              <w:rPr>
                <w:rFonts w:ascii="Calibri" w:eastAsia="Calibri" w:hAnsi="Calibri" w:cs="Calibri"/>
                <w:color w:val="000000"/>
              </w:rPr>
            </w:pPr>
            <w:r w:rsidRPr="001C04CF">
              <w:rPr>
                <w:rFonts w:ascii="Times New Roman" w:eastAsia="Times New Roman" w:hAnsi="Times New Roman" w:cs="Times New Roman"/>
                <w:b/>
                <w:color w:val="000000"/>
                <w:sz w:val="24"/>
              </w:rPr>
              <w:t xml:space="preserve"> </w:t>
            </w:r>
          </w:p>
        </w:tc>
      </w:tr>
    </w:tbl>
    <w:p w14:paraId="5FA3750D" w14:textId="77777777" w:rsidR="001C04CF" w:rsidRDefault="001C04CF" w:rsidP="001C04CF">
      <w:pPr>
        <w:spacing w:after="13" w:line="249" w:lineRule="auto"/>
        <w:ind w:left="108" w:right="7" w:hanging="10"/>
        <w:rPr>
          <w:rFonts w:ascii="Calibri" w:eastAsia="Calibri" w:hAnsi="Calibri" w:cs="Calibri"/>
          <w:color w:val="000000"/>
          <w:kern w:val="0"/>
          <w:lang w:eastAsia="en-JM"/>
          <w14:ligatures w14:val="none"/>
        </w:rPr>
      </w:pPr>
    </w:p>
    <w:p w14:paraId="3755CDE2" w14:textId="77777777" w:rsidR="001C04CF" w:rsidRPr="001C04CF" w:rsidRDefault="001C04CF" w:rsidP="001C04CF">
      <w:pPr>
        <w:pStyle w:val="ListParagraph"/>
        <w:numPr>
          <w:ilvl w:val="0"/>
          <w:numId w:val="17"/>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How many items are in each set? </w:t>
      </w:r>
    </w:p>
    <w:p w14:paraId="71C81EA8" w14:textId="77777777" w:rsidR="001C04CF" w:rsidRPr="001C04CF" w:rsidRDefault="001C04CF" w:rsidP="001C04CF">
      <w:pPr>
        <w:pStyle w:val="ListParagraph"/>
        <w:numPr>
          <w:ilvl w:val="0"/>
          <w:numId w:val="17"/>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Do you observe any difference between the sets you were given? Write a sentence to explain your answer. </w:t>
      </w:r>
    </w:p>
    <w:p w14:paraId="254CFEC8" w14:textId="77777777" w:rsidR="001C04CF" w:rsidRPr="001C04CF" w:rsidRDefault="001C04CF" w:rsidP="001C04CF">
      <w:pPr>
        <w:pStyle w:val="ListParagraph"/>
        <w:numPr>
          <w:ilvl w:val="0"/>
          <w:numId w:val="17"/>
        </w:numPr>
        <w:spacing w:after="13" w:line="248" w:lineRule="auto"/>
        <w:ind w:right="588"/>
        <w:rPr>
          <w:rFonts w:eastAsia="Calibri" w:cstheme="minorHAnsi"/>
          <w:color w:val="000000"/>
          <w:kern w:val="0"/>
          <w:lang w:eastAsia="en-JM"/>
          <w14:ligatures w14:val="none"/>
        </w:rPr>
      </w:pPr>
      <w:r w:rsidRPr="001C04CF">
        <w:rPr>
          <w:rFonts w:eastAsia="Times New Roman" w:cstheme="minorHAnsi"/>
          <w:color w:val="000000"/>
          <w:kern w:val="0"/>
          <w:sz w:val="24"/>
          <w:lang w:eastAsia="en-JM"/>
          <w14:ligatures w14:val="none"/>
        </w:rPr>
        <w:t xml:space="preserve">Give one word that would describe the number of elements in Set </w:t>
      </w:r>
      <w:proofErr w:type="gramStart"/>
      <w:r w:rsidRPr="001C04CF">
        <w:rPr>
          <w:rFonts w:eastAsia="Times New Roman" w:cstheme="minorHAnsi"/>
          <w:color w:val="000000"/>
          <w:kern w:val="0"/>
          <w:sz w:val="24"/>
          <w:lang w:eastAsia="en-JM"/>
          <w14:ligatures w14:val="none"/>
        </w:rPr>
        <w:t>A and also</w:t>
      </w:r>
      <w:proofErr w:type="gramEnd"/>
      <w:r w:rsidRPr="001C04CF">
        <w:rPr>
          <w:rFonts w:eastAsia="Times New Roman" w:cstheme="minorHAnsi"/>
          <w:color w:val="000000"/>
          <w:kern w:val="0"/>
          <w:sz w:val="24"/>
          <w:lang w:eastAsia="en-JM"/>
          <w14:ligatures w14:val="none"/>
        </w:rPr>
        <w:t xml:space="preserve"> one word for Set B. </w:t>
      </w:r>
    </w:p>
    <w:p w14:paraId="58CD1C5A" w14:textId="31E57B09" w:rsidR="000F4B59" w:rsidRDefault="000F4B59" w:rsidP="000F4B59">
      <w:pPr>
        <w:pStyle w:val="Heading1"/>
        <w:ind w:left="720" w:right="295" w:firstLine="0"/>
      </w:pPr>
      <w:r>
        <w:lastRenderedPageBreak/>
        <w:t>Activity Sheet #3</w:t>
      </w:r>
    </w:p>
    <w:p w14:paraId="4FC58F46" w14:textId="77777777" w:rsidR="000F4B59" w:rsidRDefault="000F4B59" w:rsidP="000F4B59">
      <w:pPr>
        <w:spacing w:after="13" w:line="249" w:lineRule="auto"/>
        <w:ind w:right="7"/>
      </w:pPr>
      <w:r w:rsidRPr="000F4B59">
        <w:rPr>
          <w:rFonts w:ascii="Times New Roman" w:eastAsia="Times New Roman" w:hAnsi="Times New Roman" w:cs="Times New Roman"/>
          <w:b/>
          <w:sz w:val="24"/>
        </w:rPr>
        <w:t xml:space="preserve">Exit Cards </w:t>
      </w:r>
    </w:p>
    <w:p w14:paraId="5B52BA80" w14:textId="77777777" w:rsidR="000F4B59" w:rsidRDefault="000F4B59" w:rsidP="000F4B59">
      <w:pPr>
        <w:spacing w:after="0"/>
        <w:rPr>
          <w:rFonts w:ascii="Times New Roman" w:eastAsia="Times New Roman" w:hAnsi="Times New Roman" w:cs="Times New Roman"/>
          <w:b/>
          <w:sz w:val="24"/>
        </w:rPr>
      </w:pPr>
    </w:p>
    <w:p w14:paraId="154080DB" w14:textId="72199AC0" w:rsidR="000F4B59" w:rsidRDefault="000F4B59" w:rsidP="000F4B59">
      <w:pPr>
        <w:spacing w:after="0"/>
      </w:pPr>
      <w:r w:rsidRPr="000F4B59">
        <w:rPr>
          <w:rFonts w:ascii="Times New Roman" w:eastAsia="Times New Roman" w:hAnsi="Times New Roman" w:cs="Times New Roman"/>
          <w:b/>
          <w:sz w:val="24"/>
        </w:rPr>
        <w:t xml:space="preserve">Make sufficient copies for students in the class. Cut the exit cards and give one to each student.  </w:t>
      </w:r>
    </w:p>
    <w:p w14:paraId="15D6F9ED" w14:textId="3AC09656" w:rsidR="001C04CF" w:rsidRDefault="001C04CF" w:rsidP="001C04CF">
      <w:pPr>
        <w:spacing w:after="0"/>
        <w:ind w:left="113" w:firstLine="60"/>
        <w:rPr>
          <w:rFonts w:eastAsia="Calibri" w:cstheme="minorHAnsi"/>
          <w:color w:val="000000"/>
          <w:kern w:val="0"/>
          <w:lang w:eastAsia="en-JM"/>
          <w14:ligatures w14:val="none"/>
        </w:rPr>
      </w:pPr>
    </w:p>
    <w:tbl>
      <w:tblPr>
        <w:tblStyle w:val="TableGrid"/>
        <w:tblW w:w="9352" w:type="dxa"/>
        <w:tblInd w:w="118" w:type="dxa"/>
        <w:tblCellMar>
          <w:top w:w="14" w:type="dxa"/>
          <w:left w:w="108" w:type="dxa"/>
          <w:right w:w="115" w:type="dxa"/>
        </w:tblCellMar>
        <w:tblLook w:val="04A0" w:firstRow="1" w:lastRow="0" w:firstColumn="1" w:lastColumn="0" w:noHBand="0" w:noVBand="1"/>
      </w:tblPr>
      <w:tblGrid>
        <w:gridCol w:w="9352"/>
      </w:tblGrid>
      <w:tr w:rsidR="000F4B59" w:rsidRPr="000F4B59" w14:paraId="49100E7C"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4D902C4F"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{whole numbers} </w:t>
            </w:r>
          </w:p>
          <w:p w14:paraId="2F00B442"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3643585F"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080881F8"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{leaves on a tree} </w:t>
            </w:r>
          </w:p>
          <w:p w14:paraId="496EAF2E"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7C8B7DCD"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50A1F420"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{number of people in Jamaica} </w:t>
            </w:r>
          </w:p>
          <w:p w14:paraId="701F51A1"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139326D6" w14:textId="77777777" w:rsidTr="00CC133B">
        <w:trPr>
          <w:trHeight w:val="565"/>
        </w:trPr>
        <w:tc>
          <w:tcPr>
            <w:tcW w:w="9352" w:type="dxa"/>
            <w:tcBorders>
              <w:top w:val="single" w:sz="4" w:space="0" w:color="000000"/>
              <w:left w:val="single" w:sz="4" w:space="0" w:color="000000"/>
              <w:bottom w:val="single" w:sz="4" w:space="0" w:color="000000"/>
              <w:right w:val="single" w:sz="4" w:space="0" w:color="000000"/>
            </w:tcBorders>
          </w:tcPr>
          <w:p w14:paraId="0E662C78"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{multiples of 5} </w:t>
            </w:r>
          </w:p>
          <w:p w14:paraId="00C4A8FA"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4519E436"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0F459313"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{children in all the schools in the world} </w:t>
            </w:r>
          </w:p>
          <w:p w14:paraId="7B27E8C6"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6F009C03"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0D54B99F"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{trees in the world} </w:t>
            </w:r>
          </w:p>
          <w:p w14:paraId="0661BF9D"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314722D9"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056DFEDA"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{fractions between 1 and 2} </w:t>
            </w:r>
          </w:p>
          <w:p w14:paraId="67D6AA10"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2B8E85B0"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11109C0D"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{seven counting numbers} </w:t>
            </w:r>
          </w:p>
          <w:p w14:paraId="453F618F"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r w:rsidR="000F4B59" w:rsidRPr="000F4B59" w14:paraId="19C565FB" w14:textId="77777777" w:rsidTr="00CC133B">
        <w:trPr>
          <w:trHeight w:val="562"/>
        </w:trPr>
        <w:tc>
          <w:tcPr>
            <w:tcW w:w="9352" w:type="dxa"/>
            <w:tcBorders>
              <w:top w:val="single" w:sz="4" w:space="0" w:color="000000"/>
              <w:left w:val="single" w:sz="4" w:space="0" w:color="000000"/>
              <w:bottom w:val="single" w:sz="4" w:space="0" w:color="000000"/>
              <w:right w:val="single" w:sz="4" w:space="0" w:color="000000"/>
            </w:tcBorders>
          </w:tcPr>
          <w:p w14:paraId="15AB8981"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{prime numbers} </w:t>
            </w:r>
          </w:p>
          <w:p w14:paraId="70C6E829" w14:textId="77777777" w:rsidR="000F4B59" w:rsidRPr="000F4B59" w:rsidRDefault="000F4B59" w:rsidP="000F4B59">
            <w:pPr>
              <w:rPr>
                <w:rFonts w:ascii="Calibri" w:eastAsia="Calibri" w:hAnsi="Calibri" w:cs="Calibri"/>
                <w:color w:val="000000"/>
              </w:rPr>
            </w:pPr>
            <w:r w:rsidRPr="000F4B59">
              <w:rPr>
                <w:rFonts w:ascii="Times New Roman" w:eastAsia="Times New Roman" w:hAnsi="Times New Roman" w:cs="Times New Roman"/>
                <w:color w:val="000000"/>
                <w:sz w:val="24"/>
              </w:rPr>
              <w:t xml:space="preserve"> </w:t>
            </w:r>
          </w:p>
        </w:tc>
      </w:tr>
    </w:tbl>
    <w:p w14:paraId="3A515748" w14:textId="77777777" w:rsidR="000F4B59" w:rsidRPr="001C04CF" w:rsidRDefault="000F4B59" w:rsidP="001C04CF">
      <w:pPr>
        <w:spacing w:after="0"/>
        <w:ind w:left="113" w:firstLine="60"/>
        <w:rPr>
          <w:rFonts w:eastAsia="Calibri" w:cstheme="minorHAnsi"/>
          <w:color w:val="000000"/>
          <w:kern w:val="0"/>
          <w:lang w:eastAsia="en-JM"/>
          <w14:ligatures w14:val="none"/>
        </w:rPr>
      </w:pPr>
    </w:p>
    <w:p w14:paraId="5680BFB8" w14:textId="77777777" w:rsidR="001C04CF" w:rsidRPr="001C04CF" w:rsidRDefault="001C04CF" w:rsidP="001C04CF">
      <w:pPr>
        <w:spacing w:after="13" w:line="249" w:lineRule="auto"/>
        <w:ind w:left="108" w:right="7" w:hanging="10"/>
        <w:rPr>
          <w:rFonts w:ascii="Calibri" w:eastAsia="Calibri" w:hAnsi="Calibri" w:cs="Calibri"/>
          <w:color w:val="000000"/>
          <w:kern w:val="0"/>
          <w:lang w:eastAsia="en-JM"/>
          <w14:ligatures w14:val="none"/>
        </w:rPr>
      </w:pPr>
    </w:p>
    <w:p w14:paraId="3E057C82" w14:textId="77777777" w:rsidR="001C04CF" w:rsidRDefault="001C04CF" w:rsidP="001C04CF">
      <w:pPr>
        <w:spacing w:after="13" w:line="249" w:lineRule="auto"/>
        <w:ind w:left="108" w:right="7" w:hanging="10"/>
        <w:rPr>
          <w:rFonts w:ascii="Times New Roman" w:eastAsia="Times New Roman" w:hAnsi="Times New Roman" w:cs="Times New Roman"/>
          <w:b/>
          <w:color w:val="000000"/>
          <w:kern w:val="0"/>
          <w:sz w:val="24"/>
          <w:lang w:eastAsia="en-JM"/>
          <w14:ligatures w14:val="none"/>
        </w:rPr>
      </w:pPr>
    </w:p>
    <w:p w14:paraId="054F3A77" w14:textId="77777777" w:rsidR="001C04CF" w:rsidRPr="001C04CF" w:rsidRDefault="001C04CF" w:rsidP="001C04CF">
      <w:pPr>
        <w:spacing w:after="13" w:line="249" w:lineRule="auto"/>
        <w:ind w:left="108" w:right="7" w:hanging="10"/>
        <w:rPr>
          <w:rFonts w:ascii="Calibri" w:eastAsia="Calibri" w:hAnsi="Calibri" w:cs="Calibri"/>
          <w:color w:val="000000"/>
          <w:kern w:val="0"/>
          <w:lang w:eastAsia="en-JM"/>
          <w14:ligatures w14:val="none"/>
        </w:rPr>
      </w:pPr>
    </w:p>
    <w:p w14:paraId="0825337C" w14:textId="77777777" w:rsidR="001C04CF" w:rsidRDefault="001C04CF" w:rsidP="001C04CF"/>
    <w:p w14:paraId="024C61E4" w14:textId="77777777" w:rsidR="001C04CF" w:rsidRDefault="001C04CF" w:rsidP="001C04CF"/>
    <w:sectPr w:rsidR="001C04CF">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3AB56" w14:textId="77777777" w:rsidR="000F4B59" w:rsidRDefault="000F4B59" w:rsidP="000F4B59">
      <w:pPr>
        <w:spacing w:after="0" w:line="240" w:lineRule="auto"/>
      </w:pPr>
      <w:r>
        <w:separator/>
      </w:r>
    </w:p>
  </w:endnote>
  <w:endnote w:type="continuationSeparator" w:id="0">
    <w:p w14:paraId="1B18B0C9" w14:textId="77777777" w:rsidR="000F4B59" w:rsidRDefault="000F4B59" w:rsidP="000F4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C8033" w14:textId="77777777" w:rsidR="000F4B59" w:rsidRPr="00D85106" w:rsidRDefault="000F4B59" w:rsidP="000F4B59">
    <w:pPr>
      <w:pStyle w:val="Footer"/>
      <w:jc w:val="center"/>
      <w:rPr>
        <w:b/>
        <w:bCs/>
      </w:rPr>
    </w:pPr>
    <w:r>
      <w:rPr>
        <w:b/>
        <w:bCs/>
      </w:rPr>
      <w:t>Read It Yourself – Comprehensive Learning Lesson Plan Club</w:t>
    </w:r>
    <w:r>
      <w:rPr>
        <w:rFonts w:ascii="Arial Rounded MT Bold" w:hAnsi="Arial Rounded MT Bold"/>
        <w:b/>
        <w:bCs/>
      </w:rPr>
      <w:t>©</w:t>
    </w:r>
  </w:p>
  <w:p w14:paraId="770F7686" w14:textId="77777777" w:rsidR="000F4B59" w:rsidRDefault="000F4B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06EB2" w14:textId="77777777" w:rsidR="000F4B59" w:rsidRDefault="000F4B59" w:rsidP="000F4B59">
      <w:pPr>
        <w:spacing w:after="0" w:line="240" w:lineRule="auto"/>
      </w:pPr>
      <w:r>
        <w:separator/>
      </w:r>
    </w:p>
  </w:footnote>
  <w:footnote w:type="continuationSeparator" w:id="0">
    <w:p w14:paraId="1511E6B2" w14:textId="77777777" w:rsidR="000F4B59" w:rsidRDefault="000F4B59" w:rsidP="000F4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4B3FF" w14:textId="77777777" w:rsidR="000F4B59" w:rsidRPr="00042078" w:rsidRDefault="000F4B59" w:rsidP="000F4B59">
    <w:pPr>
      <w:pStyle w:val="Header"/>
      <w:rPr>
        <w:b/>
        <w:bCs/>
        <w:lang w:val="en-US"/>
      </w:rPr>
    </w:pPr>
    <w:r>
      <w:rPr>
        <w:b/>
        <w:bCs/>
        <w:lang w:val="en-US"/>
      </w:rPr>
      <w:t>Mathematics</w:t>
    </w:r>
    <w:r w:rsidRPr="00941297">
      <w:rPr>
        <w:b/>
        <w:bCs/>
        <w:lang w:val="en-US"/>
      </w:rPr>
      <w:tab/>
      <w:t xml:space="preserve">Grade </w:t>
    </w:r>
    <w:r>
      <w:rPr>
        <w:b/>
        <w:bCs/>
        <w:lang w:val="en-US"/>
      </w:rPr>
      <w:t>6</w:t>
    </w:r>
    <w:r w:rsidRPr="00941297">
      <w:rPr>
        <w:b/>
        <w:bCs/>
        <w:lang w:val="en-US"/>
      </w:rPr>
      <w:t xml:space="preserve">:  Term 1 – Unit 1 </w:t>
    </w:r>
    <w:r w:rsidRPr="00941297">
      <w:rPr>
        <w:b/>
        <w:bCs/>
        <w:lang w:val="en-US"/>
      </w:rPr>
      <w:tab/>
      <w:t>Focus Question 1</w:t>
    </w:r>
  </w:p>
  <w:p w14:paraId="668EAFF8" w14:textId="77777777" w:rsidR="000F4B59" w:rsidRDefault="000F4B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27B59"/>
    <w:multiLevelType w:val="hybridMultilevel"/>
    <w:tmpl w:val="B6FEC7C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 w15:restartNumberingAfterBreak="0">
    <w:nsid w:val="14570B08"/>
    <w:multiLevelType w:val="hybridMultilevel"/>
    <w:tmpl w:val="AE9AD76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 w15:restartNumberingAfterBreak="0">
    <w:nsid w:val="17DA4A98"/>
    <w:multiLevelType w:val="hybridMultilevel"/>
    <w:tmpl w:val="FD30E66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3" w15:restartNumberingAfterBreak="0">
    <w:nsid w:val="20366025"/>
    <w:multiLevelType w:val="hybridMultilevel"/>
    <w:tmpl w:val="5CEAE382"/>
    <w:lvl w:ilvl="0" w:tplc="745A05B8">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528DEBC">
      <w:start w:val="1"/>
      <w:numFmt w:val="bullet"/>
      <w:lvlText w:val="o"/>
      <w:lvlJc w:val="left"/>
      <w:pPr>
        <w:ind w:left="16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A328BC4">
      <w:start w:val="1"/>
      <w:numFmt w:val="bullet"/>
      <w:lvlText w:val="▪"/>
      <w:lvlJc w:val="left"/>
      <w:pPr>
        <w:ind w:left="23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80BE26">
      <w:start w:val="1"/>
      <w:numFmt w:val="bullet"/>
      <w:lvlText w:val="•"/>
      <w:lvlJc w:val="left"/>
      <w:pPr>
        <w:ind w:left="30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B0B13E">
      <w:start w:val="1"/>
      <w:numFmt w:val="bullet"/>
      <w:lvlText w:val="o"/>
      <w:lvlJc w:val="left"/>
      <w:pPr>
        <w:ind w:left="38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B8E6F62">
      <w:start w:val="1"/>
      <w:numFmt w:val="bullet"/>
      <w:lvlText w:val="▪"/>
      <w:lvlJc w:val="left"/>
      <w:pPr>
        <w:ind w:left="45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AE09D04">
      <w:start w:val="1"/>
      <w:numFmt w:val="bullet"/>
      <w:lvlText w:val="•"/>
      <w:lvlJc w:val="left"/>
      <w:pPr>
        <w:ind w:left="52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35E6AA0">
      <w:start w:val="1"/>
      <w:numFmt w:val="bullet"/>
      <w:lvlText w:val="o"/>
      <w:lvlJc w:val="left"/>
      <w:pPr>
        <w:ind w:left="59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E3C91E0">
      <w:start w:val="1"/>
      <w:numFmt w:val="bullet"/>
      <w:lvlText w:val="▪"/>
      <w:lvlJc w:val="left"/>
      <w:pPr>
        <w:ind w:left="66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70F2DE4"/>
    <w:multiLevelType w:val="hybridMultilevel"/>
    <w:tmpl w:val="71007FFA"/>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5" w15:restartNumberingAfterBreak="0">
    <w:nsid w:val="27E71554"/>
    <w:multiLevelType w:val="hybridMultilevel"/>
    <w:tmpl w:val="E79613BC"/>
    <w:lvl w:ilvl="0" w:tplc="8A263DB6">
      <w:start w:val="1"/>
      <w:numFmt w:val="bullet"/>
      <w:lvlText w:val="•"/>
      <w:lvlJc w:val="left"/>
      <w:pPr>
        <w:ind w:left="8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C4DD8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46E98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422C45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6FE926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172621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92BA9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7E4CB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17E387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4EC0270"/>
    <w:multiLevelType w:val="hybridMultilevel"/>
    <w:tmpl w:val="471A1EB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7" w15:restartNumberingAfterBreak="0">
    <w:nsid w:val="3D603D3A"/>
    <w:multiLevelType w:val="hybridMultilevel"/>
    <w:tmpl w:val="5AB064E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8" w15:restartNumberingAfterBreak="0">
    <w:nsid w:val="452A0D7D"/>
    <w:multiLevelType w:val="hybridMultilevel"/>
    <w:tmpl w:val="4AD2A75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9" w15:restartNumberingAfterBreak="0">
    <w:nsid w:val="4F8314C9"/>
    <w:multiLevelType w:val="hybridMultilevel"/>
    <w:tmpl w:val="304E6F5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0" w15:restartNumberingAfterBreak="0">
    <w:nsid w:val="55751F7B"/>
    <w:multiLevelType w:val="hybridMultilevel"/>
    <w:tmpl w:val="F4425094"/>
    <w:lvl w:ilvl="0" w:tplc="D5BABD6A">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561328">
      <w:start w:val="1"/>
      <w:numFmt w:val="bullet"/>
      <w:lvlText w:val="o"/>
      <w:lvlJc w:val="left"/>
      <w:pPr>
        <w:ind w:left="16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57CCF2C">
      <w:start w:val="1"/>
      <w:numFmt w:val="bullet"/>
      <w:lvlText w:val="▪"/>
      <w:lvlJc w:val="left"/>
      <w:pPr>
        <w:ind w:left="23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08AAE86">
      <w:start w:val="1"/>
      <w:numFmt w:val="bullet"/>
      <w:lvlText w:val="•"/>
      <w:lvlJc w:val="left"/>
      <w:pPr>
        <w:ind w:left="31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7FE798E">
      <w:start w:val="1"/>
      <w:numFmt w:val="bullet"/>
      <w:lvlText w:val="o"/>
      <w:lvlJc w:val="left"/>
      <w:pPr>
        <w:ind w:left="38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E7E5C16">
      <w:start w:val="1"/>
      <w:numFmt w:val="bullet"/>
      <w:lvlText w:val="▪"/>
      <w:lvlJc w:val="left"/>
      <w:pPr>
        <w:ind w:left="45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F071FE">
      <w:start w:val="1"/>
      <w:numFmt w:val="bullet"/>
      <w:lvlText w:val="•"/>
      <w:lvlJc w:val="left"/>
      <w:pPr>
        <w:ind w:left="52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2E3E34">
      <w:start w:val="1"/>
      <w:numFmt w:val="bullet"/>
      <w:lvlText w:val="o"/>
      <w:lvlJc w:val="left"/>
      <w:pPr>
        <w:ind w:left="59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524835A">
      <w:start w:val="1"/>
      <w:numFmt w:val="bullet"/>
      <w:lvlText w:val="▪"/>
      <w:lvlJc w:val="left"/>
      <w:pPr>
        <w:ind w:left="67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5B843DC"/>
    <w:multiLevelType w:val="hybridMultilevel"/>
    <w:tmpl w:val="033A1D2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2" w15:restartNumberingAfterBreak="0">
    <w:nsid w:val="596A7665"/>
    <w:multiLevelType w:val="hybridMultilevel"/>
    <w:tmpl w:val="AB7E77D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3" w15:restartNumberingAfterBreak="0">
    <w:nsid w:val="5F6030E5"/>
    <w:multiLevelType w:val="hybridMultilevel"/>
    <w:tmpl w:val="DC7623E6"/>
    <w:lvl w:ilvl="0" w:tplc="9794A0DA">
      <w:start w:val="1"/>
      <w:numFmt w:val="bullet"/>
      <w:lvlText w:val="•"/>
      <w:lvlJc w:val="left"/>
      <w:pPr>
        <w:ind w:left="8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4EB0FA">
      <w:start w:val="1"/>
      <w:numFmt w:val="bullet"/>
      <w:lvlText w:val="o"/>
      <w:lvlJc w:val="left"/>
      <w:pPr>
        <w:ind w:left="1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AC5C64">
      <w:start w:val="1"/>
      <w:numFmt w:val="bullet"/>
      <w:lvlText w:val="▪"/>
      <w:lvlJc w:val="left"/>
      <w:pPr>
        <w:ind w:left="2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9085B3C">
      <w:start w:val="1"/>
      <w:numFmt w:val="bullet"/>
      <w:lvlText w:val="•"/>
      <w:lvlJc w:val="left"/>
      <w:pPr>
        <w:ind w:left="3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BECE10">
      <w:start w:val="1"/>
      <w:numFmt w:val="bullet"/>
      <w:lvlText w:val="o"/>
      <w:lvlJc w:val="left"/>
      <w:pPr>
        <w:ind w:left="3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89A6518">
      <w:start w:val="1"/>
      <w:numFmt w:val="bullet"/>
      <w:lvlText w:val="▪"/>
      <w:lvlJc w:val="left"/>
      <w:pPr>
        <w:ind w:left="4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0345BCE">
      <w:start w:val="1"/>
      <w:numFmt w:val="bullet"/>
      <w:lvlText w:val="•"/>
      <w:lvlJc w:val="left"/>
      <w:pPr>
        <w:ind w:left="5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9F04848">
      <w:start w:val="1"/>
      <w:numFmt w:val="bullet"/>
      <w:lvlText w:val="o"/>
      <w:lvlJc w:val="left"/>
      <w:pPr>
        <w:ind w:left="60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1EC2B02">
      <w:start w:val="1"/>
      <w:numFmt w:val="bullet"/>
      <w:lvlText w:val="▪"/>
      <w:lvlJc w:val="left"/>
      <w:pPr>
        <w:ind w:left="6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1C220B9"/>
    <w:multiLevelType w:val="hybridMultilevel"/>
    <w:tmpl w:val="3CC4BCF0"/>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5" w15:restartNumberingAfterBreak="0">
    <w:nsid w:val="6E8A7109"/>
    <w:multiLevelType w:val="hybridMultilevel"/>
    <w:tmpl w:val="72D4B69E"/>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6" w15:restartNumberingAfterBreak="0">
    <w:nsid w:val="79B85A2E"/>
    <w:multiLevelType w:val="hybridMultilevel"/>
    <w:tmpl w:val="9F90ED5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num w:numId="1" w16cid:durableId="692875601">
    <w:abstractNumId w:val="3"/>
  </w:num>
  <w:num w:numId="2" w16cid:durableId="2059468983">
    <w:abstractNumId w:val="13"/>
  </w:num>
  <w:num w:numId="3" w16cid:durableId="681319811">
    <w:abstractNumId w:val="10"/>
  </w:num>
  <w:num w:numId="4" w16cid:durableId="160043443">
    <w:abstractNumId w:val="4"/>
  </w:num>
  <w:num w:numId="5" w16cid:durableId="1569069582">
    <w:abstractNumId w:val="6"/>
  </w:num>
  <w:num w:numId="6" w16cid:durableId="1500533750">
    <w:abstractNumId w:val="8"/>
  </w:num>
  <w:num w:numId="7" w16cid:durableId="358554233">
    <w:abstractNumId w:val="11"/>
  </w:num>
  <w:num w:numId="8" w16cid:durableId="379672341">
    <w:abstractNumId w:val="2"/>
  </w:num>
  <w:num w:numId="9" w16cid:durableId="1924291768">
    <w:abstractNumId w:val="9"/>
  </w:num>
  <w:num w:numId="10" w16cid:durableId="2040738261">
    <w:abstractNumId w:val="15"/>
  </w:num>
  <w:num w:numId="11" w16cid:durableId="1449470984">
    <w:abstractNumId w:val="14"/>
  </w:num>
  <w:num w:numId="12" w16cid:durableId="814950886">
    <w:abstractNumId w:val="1"/>
  </w:num>
  <w:num w:numId="13" w16cid:durableId="612442846">
    <w:abstractNumId w:val="5"/>
  </w:num>
  <w:num w:numId="14" w16cid:durableId="1489205268">
    <w:abstractNumId w:val="16"/>
  </w:num>
  <w:num w:numId="15" w16cid:durableId="97723931">
    <w:abstractNumId w:val="0"/>
  </w:num>
  <w:num w:numId="16" w16cid:durableId="566300413">
    <w:abstractNumId w:val="7"/>
  </w:num>
  <w:num w:numId="17" w16cid:durableId="14066865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61A"/>
    <w:rsid w:val="000F4B59"/>
    <w:rsid w:val="001C04CF"/>
    <w:rsid w:val="0034721A"/>
    <w:rsid w:val="0056761A"/>
    <w:rsid w:val="00D864F3"/>
  </w:rsids>
  <m:mathPr>
    <m:mathFont m:val="Cambria Math"/>
    <m:brkBin m:val="before"/>
    <m:brkBinSub m:val="--"/>
    <m:smallFrac m:val="0"/>
    <m:dispDef/>
    <m:lMargin m:val="0"/>
    <m:rMargin m:val="0"/>
    <m:defJc m:val="centerGroup"/>
    <m:wrapIndent m:val="1440"/>
    <m:intLim m:val="subSup"/>
    <m:naryLim m:val="undOvr"/>
  </m:mathPr>
  <w:themeFontLang w:val="en-J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B1C12"/>
  <w15:chartTrackingRefBased/>
  <w15:docId w15:val="{C5CE865C-669E-44F0-AC68-262793C35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JM"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0F4B59"/>
    <w:pPr>
      <w:keepNext/>
      <w:keepLines/>
      <w:spacing w:after="0"/>
      <w:ind w:left="118" w:hanging="10"/>
      <w:jc w:val="center"/>
      <w:outlineLvl w:val="0"/>
    </w:pPr>
    <w:rPr>
      <w:rFonts w:ascii="Times New Roman" w:eastAsia="Times New Roman" w:hAnsi="Times New Roman" w:cs="Times New Roman"/>
      <w:b/>
      <w:color w:val="000000"/>
      <w:kern w:val="0"/>
      <w:sz w:val="24"/>
      <w:lang w:eastAsia="en-JM"/>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6761A"/>
    <w:pPr>
      <w:spacing w:after="200" w:line="276" w:lineRule="auto"/>
    </w:pPr>
    <w:rPr>
      <w:rFonts w:ascii="Calibri" w:eastAsia="Calibri" w:hAnsi="Calibri" w:cs="Calibri"/>
      <w:color w:val="000000"/>
      <w:kern w:val="0"/>
      <w:lang w:val="en-US"/>
      <w14:ligatures w14:val="none"/>
    </w:rPr>
  </w:style>
  <w:style w:type="paragraph" w:styleId="ListParagraph">
    <w:name w:val="List Paragraph"/>
    <w:basedOn w:val="Normal"/>
    <w:uiPriority w:val="34"/>
    <w:qFormat/>
    <w:rsid w:val="00D864F3"/>
    <w:pPr>
      <w:ind w:left="720"/>
      <w:contextualSpacing/>
    </w:pPr>
  </w:style>
  <w:style w:type="table" w:customStyle="1" w:styleId="TableGrid">
    <w:name w:val="TableGrid"/>
    <w:rsid w:val="001C04CF"/>
    <w:pPr>
      <w:spacing w:after="0" w:line="240" w:lineRule="auto"/>
    </w:pPr>
    <w:rPr>
      <w:rFonts w:eastAsiaTheme="minorEastAsia"/>
      <w:kern w:val="0"/>
      <w:lang w:eastAsia="en-JM"/>
      <w14:ligatures w14:val="none"/>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0F4B59"/>
    <w:rPr>
      <w:rFonts w:ascii="Times New Roman" w:eastAsia="Times New Roman" w:hAnsi="Times New Roman" w:cs="Times New Roman"/>
      <w:b/>
      <w:color w:val="000000"/>
      <w:kern w:val="0"/>
      <w:sz w:val="24"/>
      <w:lang w:eastAsia="en-JM"/>
      <w14:ligatures w14:val="none"/>
    </w:rPr>
  </w:style>
  <w:style w:type="paragraph" w:styleId="Header">
    <w:name w:val="header"/>
    <w:basedOn w:val="Normal"/>
    <w:link w:val="HeaderChar"/>
    <w:uiPriority w:val="99"/>
    <w:unhideWhenUsed/>
    <w:rsid w:val="000F4B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4B59"/>
  </w:style>
  <w:style w:type="paragraph" w:styleId="Footer">
    <w:name w:val="footer"/>
    <w:basedOn w:val="Normal"/>
    <w:link w:val="FooterChar"/>
    <w:uiPriority w:val="99"/>
    <w:unhideWhenUsed/>
    <w:rsid w:val="000F4B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4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99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7</Pages>
  <Words>1195</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1</cp:revision>
  <dcterms:created xsi:type="dcterms:W3CDTF">2023-07-20T10:27:00Z</dcterms:created>
  <dcterms:modified xsi:type="dcterms:W3CDTF">2023-07-20T11:13:00Z</dcterms:modified>
</cp:coreProperties>
</file>